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04384" w14:textId="77777777" w:rsidR="00C67798" w:rsidRPr="00146473" w:rsidRDefault="00C67798" w:rsidP="00C67798">
      <w:pPr>
        <w:pStyle w:val="Heading3"/>
        <w:rPr>
          <w:b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46473" w:rsidRPr="00146473" w14:paraId="1EDEA88D" w14:textId="77777777" w:rsidTr="00F44A8C">
        <w:trPr>
          <w:trHeight w:val="1125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/>
                <w:color w:val="000000" w:themeColor="text1"/>
                <w:sz w:val="48"/>
                <w:szCs w:val="48"/>
              </w:rPr>
              <w:alias w:val="Title"/>
              <w:tag w:val=""/>
              <w:id w:val="-129635008"/>
              <w:placeholder>
                <w:docPart w:val="058A9C15727740BB927B40D9220D407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3F310F8" w14:textId="60B9E6C6" w:rsidR="00C67798" w:rsidRPr="00064EF2" w:rsidRDefault="00064EF2" w:rsidP="00064EF2">
                <w:pPr>
                  <w:spacing w:after="120"/>
                  <w:contextualSpacing/>
                  <w:rPr>
                    <w:rFonts w:cs="Arial"/>
                    <w:b/>
                    <w:color w:val="000000" w:themeColor="text1"/>
                    <w:sz w:val="36"/>
                    <w:szCs w:val="30"/>
                  </w:rPr>
                </w:pPr>
                <w:r w:rsidRPr="00064EF2">
                  <w:rPr>
                    <w:rFonts w:cs="Arial"/>
                    <w:b/>
                    <w:color w:val="000000" w:themeColor="text1"/>
                    <w:sz w:val="48"/>
                    <w:szCs w:val="48"/>
                  </w:rPr>
                  <w:t>Risk and Issue Management Plan</w:t>
                </w:r>
              </w:p>
            </w:sdtContent>
          </w:sdt>
        </w:tc>
      </w:tr>
    </w:tbl>
    <w:p w14:paraId="1311241D" w14:textId="77777777" w:rsidR="00F44A8C" w:rsidRDefault="00F44A8C" w:rsidP="00F44A8C">
      <w:pPr>
        <w:spacing w:after="120"/>
        <w:rPr>
          <w:rFonts w:cs="Arial"/>
          <w:b/>
        </w:rPr>
      </w:pPr>
      <w:r w:rsidRPr="00146473">
        <w:rPr>
          <w:rFonts w:cs="Arial"/>
          <w:b/>
        </w:rPr>
        <w:t>Document Information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890"/>
        <w:gridCol w:w="2968"/>
        <w:gridCol w:w="1712"/>
        <w:gridCol w:w="2875"/>
      </w:tblGrid>
      <w:tr w:rsidR="00F44A8C" w:rsidRPr="00146473" w14:paraId="561D2461" w14:textId="77777777" w:rsidTr="00983D94"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31C6B" w14:textId="77777777" w:rsidR="00F44A8C" w:rsidRPr="00146473" w:rsidRDefault="00F44A8C" w:rsidP="00983D94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 w:rsidRPr="00146473">
              <w:rPr>
                <w:rFonts w:cs="Arial"/>
                <w:b/>
                <w:color w:val="000000" w:themeColor="text1"/>
              </w:rPr>
              <w:t>Sponsor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14:paraId="7385EAF7" w14:textId="77777777" w:rsidR="00F44A8C" w:rsidRPr="00146473" w:rsidRDefault="00F44A8C" w:rsidP="00983D94">
            <w:pPr>
              <w:spacing w:before="60" w:after="60"/>
              <w:rPr>
                <w:rFonts w:cs="Arial"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940B7A" w14:textId="77777777" w:rsidR="00F44A8C" w:rsidRPr="00146473" w:rsidRDefault="00F44A8C" w:rsidP="00983D94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Business Owner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</w:tcPr>
          <w:p w14:paraId="11892A01" w14:textId="77777777" w:rsidR="00F44A8C" w:rsidRPr="00146473" w:rsidRDefault="00F44A8C" w:rsidP="00983D94">
            <w:pPr>
              <w:spacing w:before="60" w:after="60"/>
              <w:rPr>
                <w:rFonts w:cs="Arial"/>
              </w:rPr>
            </w:pPr>
          </w:p>
        </w:tc>
      </w:tr>
      <w:tr w:rsidR="00F44A8C" w:rsidRPr="00146473" w14:paraId="376C6A62" w14:textId="77777777" w:rsidTr="00F44A8C"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098A09" w14:textId="77777777" w:rsidR="00F44A8C" w:rsidRPr="00146473" w:rsidRDefault="00F44A8C" w:rsidP="00983D94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 w:rsidRPr="00146473">
              <w:rPr>
                <w:rFonts w:cs="Arial"/>
                <w:b/>
                <w:color w:val="000000" w:themeColor="text1"/>
              </w:rPr>
              <w:t>Project Manager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14:paraId="04014B39" w14:textId="77777777" w:rsidR="00F44A8C" w:rsidRPr="00146473" w:rsidRDefault="00F44A8C" w:rsidP="00983D94">
            <w:pPr>
              <w:spacing w:before="60" w:after="60"/>
              <w:rPr>
                <w:rFonts w:cs="Arial"/>
                <w:color w:val="000000" w:themeColor="text1"/>
              </w:rPr>
            </w:pPr>
          </w:p>
        </w:tc>
        <w:tc>
          <w:tcPr>
            <w:tcW w:w="1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75EA" w14:textId="77777777" w:rsidR="00F44A8C" w:rsidRPr="00146473" w:rsidRDefault="00F44A8C" w:rsidP="00983D94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Estimated </w:t>
            </w:r>
            <w:r w:rsidRPr="00146473">
              <w:rPr>
                <w:rFonts w:cs="Arial"/>
                <w:b/>
                <w:color w:val="000000" w:themeColor="text1"/>
              </w:rPr>
              <w:t>Budget</w:t>
            </w: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B724B" w14:textId="77777777" w:rsidR="00F44A8C" w:rsidRPr="00146473" w:rsidRDefault="00F44A8C" w:rsidP="00983D94">
            <w:pPr>
              <w:spacing w:before="60" w:after="60"/>
              <w:rPr>
                <w:rFonts w:cs="Arial"/>
              </w:rPr>
            </w:pPr>
          </w:p>
        </w:tc>
      </w:tr>
      <w:tr w:rsidR="00F44A8C" w:rsidRPr="00146473" w14:paraId="7D866DB8" w14:textId="77777777" w:rsidTr="00983D94"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A01D9" w14:textId="77777777" w:rsidR="00F44A8C" w:rsidRPr="00146473" w:rsidRDefault="00F44A8C" w:rsidP="00983D94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Target </w:t>
            </w:r>
            <w:r w:rsidRPr="00146473">
              <w:rPr>
                <w:rFonts w:cs="Arial"/>
                <w:b/>
                <w:color w:val="000000" w:themeColor="text1"/>
              </w:rPr>
              <w:t>Start Date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14:paraId="2D65D047" w14:textId="77777777" w:rsidR="00F44A8C" w:rsidRPr="00146473" w:rsidRDefault="00F44A8C" w:rsidP="00983D94">
            <w:pPr>
              <w:spacing w:before="60" w:after="60"/>
              <w:rPr>
                <w:rFonts w:cs="Arial"/>
                <w:color w:val="000000" w:themeColor="text1"/>
              </w:rPr>
            </w:pPr>
          </w:p>
        </w:tc>
        <w:tc>
          <w:tcPr>
            <w:tcW w:w="1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0398" w14:textId="77777777" w:rsidR="00F44A8C" w:rsidRPr="00146473" w:rsidRDefault="00F44A8C" w:rsidP="00983D94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Target </w:t>
            </w:r>
            <w:r w:rsidRPr="00146473">
              <w:rPr>
                <w:rFonts w:cs="Arial"/>
                <w:b/>
                <w:color w:val="000000" w:themeColor="text1"/>
              </w:rPr>
              <w:t>End Date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14:paraId="6D3AA2DA" w14:textId="77777777" w:rsidR="00F44A8C" w:rsidRPr="00146473" w:rsidRDefault="00F44A8C" w:rsidP="00983D94">
            <w:pPr>
              <w:spacing w:before="60" w:after="60"/>
              <w:rPr>
                <w:rFonts w:cs="Arial"/>
              </w:rPr>
            </w:pPr>
          </w:p>
        </w:tc>
      </w:tr>
    </w:tbl>
    <w:p w14:paraId="292C14AC" w14:textId="77777777" w:rsidR="00F44A8C" w:rsidRPr="00146473" w:rsidRDefault="00F44A8C" w:rsidP="00F44A8C">
      <w:pPr>
        <w:spacing w:after="120"/>
        <w:rPr>
          <w:rFonts w:cs="Arial"/>
          <w:b/>
        </w:rPr>
      </w:pPr>
    </w:p>
    <w:p w14:paraId="1B21C275" w14:textId="77777777" w:rsidR="00F44A8C" w:rsidRPr="00146473" w:rsidRDefault="00F44A8C" w:rsidP="00F44A8C">
      <w:pPr>
        <w:spacing w:after="120"/>
        <w:rPr>
          <w:rFonts w:cs="Arial"/>
          <w:b/>
        </w:rPr>
      </w:pPr>
      <w:r w:rsidRPr="00146473">
        <w:rPr>
          <w:rFonts w:cs="Arial"/>
          <w:b/>
        </w:rPr>
        <w:t>Document History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102"/>
        <w:gridCol w:w="1674"/>
        <w:gridCol w:w="6669"/>
      </w:tblGrid>
      <w:tr w:rsidR="00F44A8C" w:rsidRPr="00146473" w14:paraId="31C3B89F" w14:textId="77777777" w:rsidTr="00983D94">
        <w:tc>
          <w:tcPr>
            <w:tcW w:w="1102" w:type="dxa"/>
            <w:shd w:val="clear" w:color="auto" w:fill="auto"/>
          </w:tcPr>
          <w:p w14:paraId="792DD047" w14:textId="77777777" w:rsidR="00F44A8C" w:rsidRPr="00146473" w:rsidRDefault="00F44A8C" w:rsidP="00983D94">
            <w:pPr>
              <w:spacing w:before="40" w:after="40"/>
              <w:rPr>
                <w:rFonts w:cs="Arial"/>
                <w:b/>
                <w:color w:val="000000" w:themeColor="text1"/>
                <w:sz w:val="18"/>
              </w:rPr>
            </w:pPr>
            <w:r w:rsidRPr="00146473">
              <w:rPr>
                <w:rFonts w:cs="Arial"/>
                <w:b/>
                <w:color w:val="000000" w:themeColor="text1"/>
                <w:sz w:val="18"/>
              </w:rPr>
              <w:t>Version</w:t>
            </w:r>
          </w:p>
        </w:tc>
        <w:tc>
          <w:tcPr>
            <w:tcW w:w="1674" w:type="dxa"/>
            <w:shd w:val="clear" w:color="auto" w:fill="auto"/>
          </w:tcPr>
          <w:p w14:paraId="6D9C2276" w14:textId="77777777" w:rsidR="00F44A8C" w:rsidRPr="00146473" w:rsidRDefault="00F44A8C" w:rsidP="00983D94">
            <w:pPr>
              <w:spacing w:before="40" w:after="40"/>
              <w:rPr>
                <w:rFonts w:cs="Arial"/>
                <w:b/>
                <w:color w:val="000000" w:themeColor="text1"/>
                <w:sz w:val="18"/>
              </w:rPr>
            </w:pPr>
            <w:r w:rsidRPr="00146473">
              <w:rPr>
                <w:rFonts w:cs="Arial"/>
                <w:b/>
                <w:color w:val="000000" w:themeColor="text1"/>
                <w:sz w:val="18"/>
              </w:rPr>
              <w:t>Date</w:t>
            </w:r>
          </w:p>
        </w:tc>
        <w:tc>
          <w:tcPr>
            <w:tcW w:w="6669" w:type="dxa"/>
            <w:shd w:val="clear" w:color="auto" w:fill="auto"/>
          </w:tcPr>
          <w:p w14:paraId="19E2EDA6" w14:textId="77777777" w:rsidR="00F44A8C" w:rsidRPr="00146473" w:rsidRDefault="00F44A8C" w:rsidP="00983D94">
            <w:pPr>
              <w:spacing w:before="40" w:after="40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 xml:space="preserve">Summary of changes </w:t>
            </w:r>
          </w:p>
        </w:tc>
      </w:tr>
      <w:tr w:rsidR="00F44A8C" w:rsidRPr="00146473" w14:paraId="4FDDC248" w14:textId="77777777" w:rsidTr="00983D94">
        <w:tc>
          <w:tcPr>
            <w:tcW w:w="1102" w:type="dxa"/>
            <w:shd w:val="clear" w:color="auto" w:fill="auto"/>
          </w:tcPr>
          <w:p w14:paraId="3C8E71E5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  <w:r w:rsidRPr="00146473">
              <w:rPr>
                <w:rFonts w:cs="Arial"/>
                <w:color w:val="000000" w:themeColor="text1"/>
                <w:sz w:val="18"/>
              </w:rPr>
              <w:t>1.0</w:t>
            </w:r>
          </w:p>
        </w:tc>
        <w:tc>
          <w:tcPr>
            <w:tcW w:w="1674" w:type="dxa"/>
            <w:shd w:val="clear" w:color="auto" w:fill="auto"/>
          </w:tcPr>
          <w:p w14:paraId="3FB438A1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6669" w:type="dxa"/>
            <w:shd w:val="clear" w:color="auto" w:fill="auto"/>
          </w:tcPr>
          <w:p w14:paraId="7FED5B8A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</w:tr>
      <w:tr w:rsidR="00F44A8C" w:rsidRPr="00146473" w14:paraId="2A0D5278" w14:textId="77777777" w:rsidTr="00983D94">
        <w:tc>
          <w:tcPr>
            <w:tcW w:w="1102" w:type="dxa"/>
            <w:shd w:val="clear" w:color="auto" w:fill="auto"/>
          </w:tcPr>
          <w:p w14:paraId="09731575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674" w:type="dxa"/>
            <w:shd w:val="clear" w:color="auto" w:fill="auto"/>
          </w:tcPr>
          <w:p w14:paraId="1F0AE00E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6669" w:type="dxa"/>
            <w:shd w:val="clear" w:color="auto" w:fill="auto"/>
          </w:tcPr>
          <w:p w14:paraId="7F42358D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</w:tr>
      <w:tr w:rsidR="00F44A8C" w:rsidRPr="00146473" w14:paraId="16C0F380" w14:textId="77777777" w:rsidTr="00983D94">
        <w:tc>
          <w:tcPr>
            <w:tcW w:w="1102" w:type="dxa"/>
            <w:shd w:val="clear" w:color="auto" w:fill="auto"/>
          </w:tcPr>
          <w:p w14:paraId="5C217CF7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674" w:type="dxa"/>
            <w:shd w:val="clear" w:color="auto" w:fill="auto"/>
          </w:tcPr>
          <w:p w14:paraId="0BC3F27D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6669" w:type="dxa"/>
            <w:shd w:val="clear" w:color="auto" w:fill="auto"/>
          </w:tcPr>
          <w:p w14:paraId="773A6851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</w:tr>
      <w:tr w:rsidR="00F44A8C" w:rsidRPr="00146473" w14:paraId="673AE0E2" w14:textId="77777777" w:rsidTr="00983D94">
        <w:tc>
          <w:tcPr>
            <w:tcW w:w="1102" w:type="dxa"/>
            <w:shd w:val="clear" w:color="auto" w:fill="auto"/>
          </w:tcPr>
          <w:p w14:paraId="034A2396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674" w:type="dxa"/>
            <w:shd w:val="clear" w:color="auto" w:fill="auto"/>
          </w:tcPr>
          <w:p w14:paraId="4E43D9CE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6669" w:type="dxa"/>
            <w:shd w:val="clear" w:color="auto" w:fill="auto"/>
          </w:tcPr>
          <w:p w14:paraId="1C07830A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  <w:sz w:val="18"/>
              </w:rPr>
            </w:pPr>
          </w:p>
        </w:tc>
      </w:tr>
    </w:tbl>
    <w:p w14:paraId="58D23E87" w14:textId="77777777" w:rsidR="00F44A8C" w:rsidRPr="00146473" w:rsidRDefault="00F44A8C" w:rsidP="00F44A8C">
      <w:pPr>
        <w:spacing w:after="120"/>
        <w:rPr>
          <w:rFonts w:cs="Arial"/>
          <w:b/>
        </w:rPr>
      </w:pPr>
    </w:p>
    <w:p w14:paraId="14B5A79F" w14:textId="77777777" w:rsidR="00F44A8C" w:rsidRPr="00146473" w:rsidRDefault="00F44A8C" w:rsidP="00F44A8C">
      <w:pPr>
        <w:spacing w:after="120"/>
        <w:rPr>
          <w:rFonts w:cs="Arial"/>
          <w:b/>
        </w:rPr>
      </w:pPr>
      <w:r w:rsidRPr="00146473">
        <w:rPr>
          <w:rFonts w:cs="Arial"/>
          <w:b/>
        </w:rPr>
        <w:t>Document Approvals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756"/>
        <w:gridCol w:w="2554"/>
        <w:gridCol w:w="2880"/>
        <w:gridCol w:w="1255"/>
      </w:tblGrid>
      <w:tr w:rsidR="00F44A8C" w:rsidRPr="00146473" w14:paraId="22BEBE54" w14:textId="77777777" w:rsidTr="00983D94">
        <w:tc>
          <w:tcPr>
            <w:tcW w:w="2756" w:type="dxa"/>
            <w:shd w:val="clear" w:color="auto" w:fill="auto"/>
          </w:tcPr>
          <w:p w14:paraId="17EC4BCA" w14:textId="77777777" w:rsidR="00F44A8C" w:rsidRPr="00146473" w:rsidRDefault="00F44A8C" w:rsidP="00983D94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146473">
              <w:rPr>
                <w:rFonts w:cs="Arial"/>
                <w:b/>
                <w:color w:val="000000" w:themeColor="text1"/>
              </w:rPr>
              <w:t>Role</w:t>
            </w:r>
          </w:p>
        </w:tc>
        <w:tc>
          <w:tcPr>
            <w:tcW w:w="2554" w:type="dxa"/>
            <w:shd w:val="clear" w:color="auto" w:fill="auto"/>
          </w:tcPr>
          <w:p w14:paraId="5F2453BB" w14:textId="77777777" w:rsidR="00F44A8C" w:rsidRPr="00146473" w:rsidRDefault="00F44A8C" w:rsidP="00983D94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146473">
              <w:rPr>
                <w:rFonts w:cs="Arial"/>
                <w:b/>
                <w:color w:val="000000" w:themeColor="text1"/>
              </w:rPr>
              <w:t>Name</w:t>
            </w:r>
          </w:p>
        </w:tc>
        <w:tc>
          <w:tcPr>
            <w:tcW w:w="2880" w:type="dxa"/>
            <w:shd w:val="clear" w:color="auto" w:fill="auto"/>
          </w:tcPr>
          <w:p w14:paraId="0FAD147D" w14:textId="77777777" w:rsidR="00F44A8C" w:rsidRPr="00146473" w:rsidRDefault="00F44A8C" w:rsidP="00983D94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146473">
              <w:rPr>
                <w:rFonts w:cs="Arial"/>
                <w:b/>
                <w:color w:val="000000" w:themeColor="text1"/>
              </w:rPr>
              <w:t>Signature</w:t>
            </w:r>
          </w:p>
        </w:tc>
        <w:tc>
          <w:tcPr>
            <w:tcW w:w="1255" w:type="dxa"/>
            <w:shd w:val="clear" w:color="auto" w:fill="auto"/>
          </w:tcPr>
          <w:p w14:paraId="7DF7B3EE" w14:textId="77777777" w:rsidR="00F44A8C" w:rsidRPr="00146473" w:rsidRDefault="00F44A8C" w:rsidP="00983D94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146473">
              <w:rPr>
                <w:rFonts w:cs="Arial"/>
                <w:b/>
                <w:color w:val="000000" w:themeColor="text1"/>
              </w:rPr>
              <w:t>Date</w:t>
            </w:r>
          </w:p>
        </w:tc>
      </w:tr>
      <w:tr w:rsidR="00F44A8C" w:rsidRPr="00146473" w14:paraId="496D7293" w14:textId="77777777" w:rsidTr="00983D94">
        <w:tc>
          <w:tcPr>
            <w:tcW w:w="2756" w:type="dxa"/>
            <w:shd w:val="clear" w:color="auto" w:fill="auto"/>
          </w:tcPr>
          <w:p w14:paraId="0A986294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  <w:r w:rsidRPr="00146473">
              <w:rPr>
                <w:rFonts w:cs="Arial"/>
                <w:color w:val="000000" w:themeColor="text1"/>
              </w:rPr>
              <w:t>Project Sponsor</w:t>
            </w:r>
          </w:p>
        </w:tc>
        <w:tc>
          <w:tcPr>
            <w:tcW w:w="2554" w:type="dxa"/>
            <w:shd w:val="clear" w:color="auto" w:fill="auto"/>
          </w:tcPr>
          <w:p w14:paraId="130A74E0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3327631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14:paraId="11ECEDDA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F44A8C" w:rsidRPr="00146473" w14:paraId="0354499B" w14:textId="77777777" w:rsidTr="00983D94">
        <w:tc>
          <w:tcPr>
            <w:tcW w:w="2756" w:type="dxa"/>
            <w:shd w:val="clear" w:color="auto" w:fill="auto"/>
          </w:tcPr>
          <w:p w14:paraId="06D15BF4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  <w:r w:rsidRPr="00146473">
              <w:rPr>
                <w:rFonts w:cs="Arial"/>
                <w:color w:val="000000" w:themeColor="text1"/>
              </w:rPr>
              <w:t>Committee Member</w:t>
            </w:r>
          </w:p>
        </w:tc>
        <w:tc>
          <w:tcPr>
            <w:tcW w:w="2554" w:type="dxa"/>
            <w:shd w:val="clear" w:color="auto" w:fill="auto"/>
          </w:tcPr>
          <w:p w14:paraId="28C15E5B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D4DA42D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14:paraId="46A00107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F44A8C" w:rsidRPr="00146473" w14:paraId="3A0EFC7A" w14:textId="77777777" w:rsidTr="00983D94">
        <w:tc>
          <w:tcPr>
            <w:tcW w:w="2756" w:type="dxa"/>
            <w:shd w:val="clear" w:color="auto" w:fill="auto"/>
          </w:tcPr>
          <w:p w14:paraId="53986D8A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  <w:r w:rsidRPr="00146473">
              <w:rPr>
                <w:rFonts w:cs="Arial"/>
                <w:color w:val="000000" w:themeColor="text1"/>
              </w:rPr>
              <w:t>Committee Member</w:t>
            </w:r>
          </w:p>
        </w:tc>
        <w:tc>
          <w:tcPr>
            <w:tcW w:w="2554" w:type="dxa"/>
            <w:shd w:val="clear" w:color="auto" w:fill="auto"/>
          </w:tcPr>
          <w:p w14:paraId="19AF23C0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6EFB3458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14:paraId="36140BA1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F44A8C" w:rsidRPr="00146473" w14:paraId="3677DBBB" w14:textId="77777777" w:rsidTr="00983D94">
        <w:tc>
          <w:tcPr>
            <w:tcW w:w="2756" w:type="dxa"/>
            <w:shd w:val="clear" w:color="auto" w:fill="auto"/>
          </w:tcPr>
          <w:p w14:paraId="6BF897C1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  <w:r w:rsidRPr="00146473">
              <w:rPr>
                <w:rFonts w:cs="Arial"/>
                <w:color w:val="000000" w:themeColor="text1"/>
              </w:rPr>
              <w:t>Committee Member</w:t>
            </w:r>
          </w:p>
        </w:tc>
        <w:tc>
          <w:tcPr>
            <w:tcW w:w="2554" w:type="dxa"/>
            <w:shd w:val="clear" w:color="auto" w:fill="auto"/>
          </w:tcPr>
          <w:p w14:paraId="3AE2B33C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2602E2D5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14:paraId="57C4DDA5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F44A8C" w:rsidRPr="00146473" w14:paraId="32CE9179" w14:textId="77777777" w:rsidTr="00983D94">
        <w:tc>
          <w:tcPr>
            <w:tcW w:w="2756" w:type="dxa"/>
            <w:shd w:val="clear" w:color="auto" w:fill="auto"/>
          </w:tcPr>
          <w:p w14:paraId="2F357824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  <w:r w:rsidRPr="00146473">
              <w:rPr>
                <w:rFonts w:cs="Arial"/>
                <w:color w:val="000000" w:themeColor="text1"/>
              </w:rPr>
              <w:t>Project Manager</w:t>
            </w:r>
          </w:p>
        </w:tc>
        <w:tc>
          <w:tcPr>
            <w:tcW w:w="2554" w:type="dxa"/>
            <w:shd w:val="clear" w:color="auto" w:fill="auto"/>
          </w:tcPr>
          <w:p w14:paraId="314EC370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35AC68AB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14:paraId="32383ED0" w14:textId="77777777" w:rsidR="00F44A8C" w:rsidRPr="00146473" w:rsidRDefault="00F44A8C" w:rsidP="00983D94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</w:tbl>
    <w:p w14:paraId="39AF959D" w14:textId="77777777" w:rsidR="00F44A8C" w:rsidRPr="00146473" w:rsidRDefault="00F44A8C" w:rsidP="00F44A8C">
      <w:pPr>
        <w:rPr>
          <w:rFonts w:cs="Arial"/>
        </w:rPr>
      </w:pPr>
    </w:p>
    <w:p w14:paraId="200B8CE4" w14:textId="77777777" w:rsidR="00F44A8C" w:rsidRPr="00146473" w:rsidRDefault="00F44A8C" w:rsidP="00F44A8C">
      <w:pPr>
        <w:rPr>
          <w:rFonts w:cs="Arial"/>
        </w:rPr>
        <w:sectPr w:rsidR="00F44A8C" w:rsidRPr="00146473" w:rsidSect="00C32F5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1440" w:bottom="1440" w:left="1440" w:header="720" w:footer="720" w:gutter="0"/>
          <w:cols w:space="720"/>
          <w:docGrid w:linePitch="360"/>
        </w:sectPr>
      </w:pPr>
    </w:p>
    <w:p w14:paraId="701CA46A" w14:textId="77777777" w:rsidR="00F44A8C" w:rsidRPr="00146473" w:rsidRDefault="00F44A8C" w:rsidP="00C67798">
      <w:pPr>
        <w:spacing w:after="120"/>
        <w:contextualSpacing/>
        <w:rPr>
          <w:rFonts w:cs="Arial"/>
          <w:b/>
        </w:rPr>
      </w:pPr>
    </w:p>
    <w:p w14:paraId="4EAB19F4" w14:textId="77777777" w:rsidR="00C67798" w:rsidRPr="00146473" w:rsidRDefault="00C67798" w:rsidP="0074116D">
      <w:pPr>
        <w:pStyle w:val="Header"/>
      </w:pPr>
      <w:r w:rsidRPr="00146473">
        <w:t xml:space="preserve">Table of </w:t>
      </w:r>
      <w:r w:rsidRPr="0074116D">
        <w:t>Contents</w:t>
      </w:r>
    </w:p>
    <w:p w14:paraId="7DE7CAC2" w14:textId="77777777" w:rsidR="009E3BB5" w:rsidRDefault="00C67798" w:rsidP="00927598">
      <w:pPr>
        <w:pStyle w:val="GuidelineNormal"/>
        <w:rPr>
          <w:noProof/>
        </w:rPr>
      </w:pPr>
      <w:r w:rsidRPr="00146473">
        <w:rPr>
          <w:rFonts w:ascii="Arial" w:hAnsi="Arial"/>
          <w:i/>
        </w:rPr>
        <w:t>[Update this Table of Contents after completing the remainder of this document.]</w:t>
      </w:r>
      <w:r w:rsidR="00927598">
        <w:rPr>
          <w:noProof/>
          <w:sz w:val="24"/>
          <w:szCs w:val="24"/>
        </w:rPr>
        <w:fldChar w:fldCharType="begin"/>
      </w:r>
      <w:r w:rsidR="00927598">
        <w:rPr>
          <w:noProof/>
          <w:sz w:val="24"/>
          <w:szCs w:val="24"/>
        </w:rPr>
        <w:instrText xml:space="preserve"> TOC \o "1-3" \h \z \u </w:instrText>
      </w:r>
      <w:r w:rsidR="00927598">
        <w:rPr>
          <w:noProof/>
          <w:sz w:val="24"/>
          <w:szCs w:val="24"/>
        </w:rPr>
        <w:fldChar w:fldCharType="separate"/>
      </w:r>
    </w:p>
    <w:p w14:paraId="405A5DE7" w14:textId="0E78103B" w:rsidR="009E3BB5" w:rsidRDefault="006F27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525656" w:history="1">
        <w:r w:rsidR="009E3BB5" w:rsidRPr="00D96056">
          <w:rPr>
            <w:rStyle w:val="Hyperlink"/>
          </w:rPr>
          <w:t>Purpose</w:t>
        </w:r>
        <w:r w:rsidR="009E3BB5">
          <w:rPr>
            <w:webHidden/>
          </w:rPr>
          <w:tab/>
        </w:r>
        <w:r w:rsidR="009E3BB5">
          <w:rPr>
            <w:webHidden/>
          </w:rPr>
          <w:fldChar w:fldCharType="begin"/>
        </w:r>
        <w:r w:rsidR="009E3BB5">
          <w:rPr>
            <w:webHidden/>
          </w:rPr>
          <w:instrText xml:space="preserve"> PAGEREF _Toc42525656 \h </w:instrText>
        </w:r>
        <w:r w:rsidR="009E3BB5">
          <w:rPr>
            <w:webHidden/>
          </w:rPr>
        </w:r>
        <w:r w:rsidR="009E3BB5">
          <w:rPr>
            <w:webHidden/>
          </w:rPr>
          <w:fldChar w:fldCharType="separate"/>
        </w:r>
        <w:r w:rsidR="00DD5E20">
          <w:rPr>
            <w:webHidden/>
          </w:rPr>
          <w:t>1</w:t>
        </w:r>
        <w:r w:rsidR="009E3BB5">
          <w:rPr>
            <w:webHidden/>
          </w:rPr>
          <w:fldChar w:fldCharType="end"/>
        </w:r>
      </w:hyperlink>
    </w:p>
    <w:p w14:paraId="65D13045" w14:textId="37D047BE" w:rsidR="009E3BB5" w:rsidRDefault="006F27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525657" w:history="1">
        <w:r w:rsidR="009E3BB5" w:rsidRPr="00D96056">
          <w:rPr>
            <w:rStyle w:val="Hyperlink"/>
          </w:rPr>
          <w:t>Management Process</w:t>
        </w:r>
        <w:r w:rsidR="009E3BB5">
          <w:rPr>
            <w:webHidden/>
          </w:rPr>
          <w:tab/>
        </w:r>
        <w:r w:rsidR="009E3BB5">
          <w:rPr>
            <w:webHidden/>
          </w:rPr>
          <w:fldChar w:fldCharType="begin"/>
        </w:r>
        <w:r w:rsidR="009E3BB5">
          <w:rPr>
            <w:webHidden/>
          </w:rPr>
          <w:instrText xml:space="preserve"> PAGEREF _Toc42525657 \h </w:instrText>
        </w:r>
        <w:r w:rsidR="009E3BB5">
          <w:rPr>
            <w:webHidden/>
          </w:rPr>
        </w:r>
        <w:r w:rsidR="009E3BB5">
          <w:rPr>
            <w:webHidden/>
          </w:rPr>
          <w:fldChar w:fldCharType="separate"/>
        </w:r>
        <w:r w:rsidR="00DD5E20">
          <w:rPr>
            <w:webHidden/>
          </w:rPr>
          <w:t>1</w:t>
        </w:r>
        <w:r w:rsidR="009E3BB5">
          <w:rPr>
            <w:webHidden/>
          </w:rPr>
          <w:fldChar w:fldCharType="end"/>
        </w:r>
      </w:hyperlink>
    </w:p>
    <w:p w14:paraId="2535C09A" w14:textId="158FEBF3" w:rsidR="009E3BB5" w:rsidRDefault="006F270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42525658" w:history="1">
        <w:r w:rsidR="009E3BB5" w:rsidRPr="00D96056">
          <w:rPr>
            <w:rStyle w:val="Hyperlink"/>
            <w:noProof/>
          </w:rPr>
          <w:t>Initiation and Logging</w:t>
        </w:r>
        <w:r w:rsidR="009E3BB5">
          <w:rPr>
            <w:noProof/>
            <w:webHidden/>
          </w:rPr>
          <w:tab/>
        </w:r>
        <w:r w:rsidR="009E3BB5">
          <w:rPr>
            <w:noProof/>
            <w:webHidden/>
          </w:rPr>
          <w:fldChar w:fldCharType="begin"/>
        </w:r>
        <w:r w:rsidR="009E3BB5">
          <w:rPr>
            <w:noProof/>
            <w:webHidden/>
          </w:rPr>
          <w:instrText xml:space="preserve"> PAGEREF _Toc42525658 \h </w:instrText>
        </w:r>
        <w:r w:rsidR="009E3BB5">
          <w:rPr>
            <w:noProof/>
            <w:webHidden/>
          </w:rPr>
        </w:r>
        <w:r w:rsidR="009E3BB5">
          <w:rPr>
            <w:noProof/>
            <w:webHidden/>
          </w:rPr>
          <w:fldChar w:fldCharType="separate"/>
        </w:r>
        <w:r w:rsidR="00DD5E20">
          <w:rPr>
            <w:noProof/>
            <w:webHidden/>
          </w:rPr>
          <w:t>2</w:t>
        </w:r>
        <w:r w:rsidR="009E3BB5">
          <w:rPr>
            <w:noProof/>
            <w:webHidden/>
          </w:rPr>
          <w:fldChar w:fldCharType="end"/>
        </w:r>
      </w:hyperlink>
    </w:p>
    <w:p w14:paraId="1A2A9F40" w14:textId="160B0A2F" w:rsidR="009E3BB5" w:rsidRDefault="006F270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42525659" w:history="1">
        <w:r w:rsidR="009E3BB5" w:rsidRPr="00D96056">
          <w:rPr>
            <w:rStyle w:val="Hyperlink"/>
            <w:noProof/>
          </w:rPr>
          <w:t>Analysis</w:t>
        </w:r>
        <w:r w:rsidR="009E3BB5">
          <w:rPr>
            <w:noProof/>
            <w:webHidden/>
          </w:rPr>
          <w:tab/>
        </w:r>
        <w:r w:rsidR="009E3BB5">
          <w:rPr>
            <w:noProof/>
            <w:webHidden/>
          </w:rPr>
          <w:fldChar w:fldCharType="begin"/>
        </w:r>
        <w:r w:rsidR="009E3BB5">
          <w:rPr>
            <w:noProof/>
            <w:webHidden/>
          </w:rPr>
          <w:instrText xml:space="preserve"> PAGEREF _Toc42525659 \h </w:instrText>
        </w:r>
        <w:r w:rsidR="009E3BB5">
          <w:rPr>
            <w:noProof/>
            <w:webHidden/>
          </w:rPr>
        </w:r>
        <w:r w:rsidR="009E3BB5">
          <w:rPr>
            <w:noProof/>
            <w:webHidden/>
          </w:rPr>
          <w:fldChar w:fldCharType="separate"/>
        </w:r>
        <w:r w:rsidR="00DD5E20">
          <w:rPr>
            <w:noProof/>
            <w:webHidden/>
          </w:rPr>
          <w:t>2</w:t>
        </w:r>
        <w:r w:rsidR="009E3BB5">
          <w:rPr>
            <w:noProof/>
            <w:webHidden/>
          </w:rPr>
          <w:fldChar w:fldCharType="end"/>
        </w:r>
      </w:hyperlink>
    </w:p>
    <w:p w14:paraId="702C22C7" w14:textId="2F2FCF5C" w:rsidR="009E3BB5" w:rsidRDefault="006F270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42525660" w:history="1">
        <w:r w:rsidR="009E3BB5" w:rsidRPr="00D96056">
          <w:rPr>
            <w:rStyle w:val="Hyperlink"/>
            <w:noProof/>
          </w:rPr>
          <w:t>Risk Review</w:t>
        </w:r>
        <w:r w:rsidR="009E3BB5">
          <w:rPr>
            <w:noProof/>
            <w:webHidden/>
          </w:rPr>
          <w:tab/>
        </w:r>
        <w:r w:rsidR="009E3BB5">
          <w:rPr>
            <w:noProof/>
            <w:webHidden/>
          </w:rPr>
          <w:fldChar w:fldCharType="begin"/>
        </w:r>
        <w:r w:rsidR="009E3BB5">
          <w:rPr>
            <w:noProof/>
            <w:webHidden/>
          </w:rPr>
          <w:instrText xml:space="preserve"> PAGEREF _Toc42525660 \h </w:instrText>
        </w:r>
        <w:r w:rsidR="009E3BB5">
          <w:rPr>
            <w:noProof/>
            <w:webHidden/>
          </w:rPr>
        </w:r>
        <w:r w:rsidR="009E3BB5">
          <w:rPr>
            <w:noProof/>
            <w:webHidden/>
          </w:rPr>
          <w:fldChar w:fldCharType="separate"/>
        </w:r>
        <w:r w:rsidR="00DD5E20">
          <w:rPr>
            <w:noProof/>
            <w:webHidden/>
          </w:rPr>
          <w:t>3</w:t>
        </w:r>
        <w:r w:rsidR="009E3BB5">
          <w:rPr>
            <w:noProof/>
            <w:webHidden/>
          </w:rPr>
          <w:fldChar w:fldCharType="end"/>
        </w:r>
      </w:hyperlink>
    </w:p>
    <w:p w14:paraId="683F25E6" w14:textId="07D8AF58" w:rsidR="009E3BB5" w:rsidRDefault="006F270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42525661" w:history="1">
        <w:r w:rsidR="009E3BB5" w:rsidRPr="00D96056">
          <w:rPr>
            <w:rStyle w:val="Hyperlink"/>
            <w:noProof/>
          </w:rPr>
          <w:t>Issue Recommendation Approval</w:t>
        </w:r>
        <w:r w:rsidR="009E3BB5">
          <w:rPr>
            <w:noProof/>
            <w:webHidden/>
          </w:rPr>
          <w:tab/>
        </w:r>
        <w:r w:rsidR="009E3BB5">
          <w:rPr>
            <w:noProof/>
            <w:webHidden/>
          </w:rPr>
          <w:fldChar w:fldCharType="begin"/>
        </w:r>
        <w:r w:rsidR="009E3BB5">
          <w:rPr>
            <w:noProof/>
            <w:webHidden/>
          </w:rPr>
          <w:instrText xml:space="preserve"> PAGEREF _Toc42525661 \h </w:instrText>
        </w:r>
        <w:r w:rsidR="009E3BB5">
          <w:rPr>
            <w:noProof/>
            <w:webHidden/>
          </w:rPr>
        </w:r>
        <w:r w:rsidR="009E3BB5">
          <w:rPr>
            <w:noProof/>
            <w:webHidden/>
          </w:rPr>
          <w:fldChar w:fldCharType="separate"/>
        </w:r>
        <w:r w:rsidR="00DD5E20">
          <w:rPr>
            <w:noProof/>
            <w:webHidden/>
          </w:rPr>
          <w:t>3</w:t>
        </w:r>
        <w:r w:rsidR="009E3BB5">
          <w:rPr>
            <w:noProof/>
            <w:webHidden/>
          </w:rPr>
          <w:fldChar w:fldCharType="end"/>
        </w:r>
      </w:hyperlink>
    </w:p>
    <w:p w14:paraId="599DE143" w14:textId="4915CDA2" w:rsidR="009E3BB5" w:rsidRDefault="006F270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42525662" w:history="1">
        <w:r w:rsidR="009E3BB5" w:rsidRPr="00D96056">
          <w:rPr>
            <w:rStyle w:val="Hyperlink"/>
            <w:noProof/>
          </w:rPr>
          <w:t>Integration</w:t>
        </w:r>
        <w:r w:rsidR="009E3BB5">
          <w:rPr>
            <w:noProof/>
            <w:webHidden/>
          </w:rPr>
          <w:tab/>
        </w:r>
        <w:r w:rsidR="009E3BB5">
          <w:rPr>
            <w:noProof/>
            <w:webHidden/>
          </w:rPr>
          <w:fldChar w:fldCharType="begin"/>
        </w:r>
        <w:r w:rsidR="009E3BB5">
          <w:rPr>
            <w:noProof/>
            <w:webHidden/>
          </w:rPr>
          <w:instrText xml:space="preserve"> PAGEREF _Toc42525662 \h </w:instrText>
        </w:r>
        <w:r w:rsidR="009E3BB5">
          <w:rPr>
            <w:noProof/>
            <w:webHidden/>
          </w:rPr>
        </w:r>
        <w:r w:rsidR="009E3BB5">
          <w:rPr>
            <w:noProof/>
            <w:webHidden/>
          </w:rPr>
          <w:fldChar w:fldCharType="separate"/>
        </w:r>
        <w:r w:rsidR="00DD5E20">
          <w:rPr>
            <w:noProof/>
            <w:webHidden/>
          </w:rPr>
          <w:t>3</w:t>
        </w:r>
        <w:r w:rsidR="009E3BB5">
          <w:rPr>
            <w:noProof/>
            <w:webHidden/>
          </w:rPr>
          <w:fldChar w:fldCharType="end"/>
        </w:r>
      </w:hyperlink>
    </w:p>
    <w:p w14:paraId="18D7B915" w14:textId="4C6BA6F3" w:rsidR="009E3BB5" w:rsidRDefault="006F270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42525663" w:history="1">
        <w:r w:rsidR="009E3BB5" w:rsidRPr="00D96056">
          <w:rPr>
            <w:rStyle w:val="Hyperlink"/>
            <w:noProof/>
          </w:rPr>
          <w:t>Closure</w:t>
        </w:r>
        <w:r w:rsidR="009E3BB5">
          <w:rPr>
            <w:noProof/>
            <w:webHidden/>
          </w:rPr>
          <w:tab/>
        </w:r>
        <w:r w:rsidR="009E3BB5">
          <w:rPr>
            <w:noProof/>
            <w:webHidden/>
          </w:rPr>
          <w:fldChar w:fldCharType="begin"/>
        </w:r>
        <w:r w:rsidR="009E3BB5">
          <w:rPr>
            <w:noProof/>
            <w:webHidden/>
          </w:rPr>
          <w:instrText xml:space="preserve"> PAGEREF _Toc42525663 \h </w:instrText>
        </w:r>
        <w:r w:rsidR="009E3BB5">
          <w:rPr>
            <w:noProof/>
            <w:webHidden/>
          </w:rPr>
        </w:r>
        <w:r w:rsidR="009E3BB5">
          <w:rPr>
            <w:noProof/>
            <w:webHidden/>
          </w:rPr>
          <w:fldChar w:fldCharType="separate"/>
        </w:r>
        <w:r w:rsidR="00DD5E20">
          <w:rPr>
            <w:noProof/>
            <w:webHidden/>
          </w:rPr>
          <w:t>4</w:t>
        </w:r>
        <w:r w:rsidR="009E3BB5">
          <w:rPr>
            <w:noProof/>
            <w:webHidden/>
          </w:rPr>
          <w:fldChar w:fldCharType="end"/>
        </w:r>
      </w:hyperlink>
    </w:p>
    <w:p w14:paraId="26E42A21" w14:textId="590084DA" w:rsidR="009E3BB5" w:rsidRDefault="006F270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42525664" w:history="1">
        <w:r w:rsidR="009E3BB5" w:rsidRPr="00D96056">
          <w:rPr>
            <w:rStyle w:val="Hyperlink"/>
            <w:noProof/>
          </w:rPr>
          <w:t>Monitoring</w:t>
        </w:r>
        <w:r w:rsidR="009E3BB5">
          <w:rPr>
            <w:noProof/>
            <w:webHidden/>
          </w:rPr>
          <w:tab/>
        </w:r>
        <w:r w:rsidR="009E3BB5">
          <w:rPr>
            <w:noProof/>
            <w:webHidden/>
          </w:rPr>
          <w:fldChar w:fldCharType="begin"/>
        </w:r>
        <w:r w:rsidR="009E3BB5">
          <w:rPr>
            <w:noProof/>
            <w:webHidden/>
          </w:rPr>
          <w:instrText xml:space="preserve"> PAGEREF _Toc42525664 \h </w:instrText>
        </w:r>
        <w:r w:rsidR="009E3BB5">
          <w:rPr>
            <w:noProof/>
            <w:webHidden/>
          </w:rPr>
        </w:r>
        <w:r w:rsidR="009E3BB5">
          <w:rPr>
            <w:noProof/>
            <w:webHidden/>
          </w:rPr>
          <w:fldChar w:fldCharType="separate"/>
        </w:r>
        <w:r w:rsidR="00DD5E20">
          <w:rPr>
            <w:noProof/>
            <w:webHidden/>
          </w:rPr>
          <w:t>4</w:t>
        </w:r>
        <w:r w:rsidR="009E3BB5">
          <w:rPr>
            <w:noProof/>
            <w:webHidden/>
          </w:rPr>
          <w:fldChar w:fldCharType="end"/>
        </w:r>
      </w:hyperlink>
    </w:p>
    <w:p w14:paraId="1A31031D" w14:textId="3A249702" w:rsidR="009E3BB5" w:rsidRDefault="006F27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525665" w:history="1">
        <w:r w:rsidR="009E3BB5" w:rsidRPr="00D96056">
          <w:rPr>
            <w:rStyle w:val="Hyperlink"/>
          </w:rPr>
          <w:t>Roles and Responsibilities</w:t>
        </w:r>
        <w:r w:rsidR="009E3BB5">
          <w:rPr>
            <w:webHidden/>
          </w:rPr>
          <w:tab/>
        </w:r>
        <w:r w:rsidR="009E3BB5">
          <w:rPr>
            <w:webHidden/>
          </w:rPr>
          <w:fldChar w:fldCharType="begin"/>
        </w:r>
        <w:r w:rsidR="009E3BB5">
          <w:rPr>
            <w:webHidden/>
          </w:rPr>
          <w:instrText xml:space="preserve"> PAGEREF _Toc42525665 \h </w:instrText>
        </w:r>
        <w:r w:rsidR="009E3BB5">
          <w:rPr>
            <w:webHidden/>
          </w:rPr>
        </w:r>
        <w:r w:rsidR="009E3BB5">
          <w:rPr>
            <w:webHidden/>
          </w:rPr>
          <w:fldChar w:fldCharType="separate"/>
        </w:r>
        <w:r w:rsidR="00DD5E20">
          <w:rPr>
            <w:webHidden/>
          </w:rPr>
          <w:t>4</w:t>
        </w:r>
        <w:r w:rsidR="009E3BB5">
          <w:rPr>
            <w:webHidden/>
          </w:rPr>
          <w:fldChar w:fldCharType="end"/>
        </w:r>
      </w:hyperlink>
    </w:p>
    <w:p w14:paraId="6551422E" w14:textId="0FD62AE0" w:rsidR="009E3BB5" w:rsidRDefault="006F27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525666" w:history="1">
        <w:r w:rsidR="009E3BB5" w:rsidRPr="00D96056">
          <w:rPr>
            <w:rStyle w:val="Hyperlink"/>
          </w:rPr>
          <w:t>Project RAID Log</w:t>
        </w:r>
        <w:r w:rsidR="009E3BB5">
          <w:rPr>
            <w:webHidden/>
          </w:rPr>
          <w:tab/>
        </w:r>
        <w:r w:rsidR="009E3BB5">
          <w:rPr>
            <w:webHidden/>
          </w:rPr>
          <w:fldChar w:fldCharType="begin"/>
        </w:r>
        <w:r w:rsidR="009E3BB5">
          <w:rPr>
            <w:webHidden/>
          </w:rPr>
          <w:instrText xml:space="preserve"> PAGEREF _Toc42525666 \h </w:instrText>
        </w:r>
        <w:r w:rsidR="009E3BB5">
          <w:rPr>
            <w:webHidden/>
          </w:rPr>
        </w:r>
        <w:r w:rsidR="009E3BB5">
          <w:rPr>
            <w:webHidden/>
          </w:rPr>
          <w:fldChar w:fldCharType="separate"/>
        </w:r>
        <w:r w:rsidR="00DD5E20">
          <w:rPr>
            <w:webHidden/>
          </w:rPr>
          <w:t>6</w:t>
        </w:r>
        <w:r w:rsidR="009E3BB5">
          <w:rPr>
            <w:webHidden/>
          </w:rPr>
          <w:fldChar w:fldCharType="end"/>
        </w:r>
      </w:hyperlink>
    </w:p>
    <w:p w14:paraId="10EE519A" w14:textId="3E09FFE6" w:rsidR="00910303" w:rsidRDefault="00927598" w:rsidP="00927598">
      <w:pPr>
        <w:pStyle w:val="GuidelineNormal"/>
      </w:pPr>
      <w:r>
        <w:rPr>
          <w:noProof/>
          <w:sz w:val="24"/>
          <w:szCs w:val="24"/>
        </w:rPr>
        <w:fldChar w:fldCharType="end"/>
      </w:r>
    </w:p>
    <w:p w14:paraId="2CD6687A" w14:textId="341DBC30" w:rsidR="00B53485" w:rsidRDefault="00B53485">
      <w:pPr>
        <w:spacing w:after="160" w:line="259" w:lineRule="auto"/>
        <w:rPr>
          <w:rFonts w:eastAsiaTheme="minorHAnsi" w:cs="Arial"/>
          <w:szCs w:val="22"/>
        </w:rPr>
      </w:pPr>
    </w:p>
    <w:p w14:paraId="6CCD1553" w14:textId="77777777" w:rsidR="00910303" w:rsidRDefault="00910303">
      <w:pPr>
        <w:spacing w:after="160" w:line="259" w:lineRule="auto"/>
        <w:rPr>
          <w:rFonts w:eastAsiaTheme="minorHAnsi" w:cs="Arial"/>
          <w:b/>
          <w:sz w:val="40"/>
        </w:rPr>
      </w:pPr>
      <w:r>
        <w:br w:type="page"/>
      </w:r>
    </w:p>
    <w:p w14:paraId="35203EA3" w14:textId="32B88B84" w:rsidR="00B53485" w:rsidRPr="00B53485" w:rsidRDefault="00B53485" w:rsidP="0074116D">
      <w:pPr>
        <w:pStyle w:val="Header"/>
      </w:pPr>
      <w:r w:rsidRPr="00B53485">
        <w:lastRenderedPageBreak/>
        <w:t>Template Guide</w:t>
      </w:r>
      <w:r w:rsidR="00DA31FB">
        <w:t xml:space="preserve"> </w:t>
      </w:r>
    </w:p>
    <w:p w14:paraId="0DA0C04F" w14:textId="0F5172E5" w:rsidR="00B53485" w:rsidRDefault="00DA31FB" w:rsidP="00B53485">
      <w:pPr>
        <w:pStyle w:val="GuidelineNormal"/>
        <w:rPr>
          <w:b/>
        </w:rPr>
      </w:pPr>
      <w:r w:rsidRPr="00146473">
        <w:rPr>
          <w:rFonts w:ascii="Arial" w:hAnsi="Arial"/>
          <w:i/>
        </w:rPr>
        <w:t>[</w:t>
      </w:r>
      <w:r>
        <w:rPr>
          <w:rFonts w:ascii="Arial" w:hAnsi="Arial"/>
          <w:i/>
        </w:rPr>
        <w:t>Delete this section</w:t>
      </w:r>
      <w:r w:rsidRPr="00146473">
        <w:rPr>
          <w:rFonts w:ascii="Arial" w:hAnsi="Arial"/>
          <w:i/>
        </w:rPr>
        <w:t xml:space="preserve"> after completing the remainder of this document.]</w:t>
      </w:r>
    </w:p>
    <w:p w14:paraId="7516C5EB" w14:textId="349DE7FC" w:rsidR="00B53485" w:rsidRPr="00B53485" w:rsidRDefault="00F22CA1" w:rsidP="00B53485">
      <w:pPr>
        <w:pStyle w:val="GuidelineNormal"/>
        <w:rPr>
          <w:rFonts w:ascii="Arial" w:hAnsi="Arial"/>
          <w:b/>
        </w:rPr>
      </w:pPr>
      <w:r>
        <w:rPr>
          <w:rFonts w:ascii="Arial" w:hAnsi="Arial"/>
          <w:b/>
        </w:rPr>
        <w:t xml:space="preserve">What is a </w:t>
      </w:r>
      <w:r w:rsidR="001D6F5A">
        <w:rPr>
          <w:rFonts w:ascii="Arial" w:hAnsi="Arial"/>
          <w:b/>
        </w:rPr>
        <w:t>risk and issue management plan</w:t>
      </w:r>
      <w:r w:rsidR="00B53485" w:rsidRPr="00B53485">
        <w:rPr>
          <w:rFonts w:ascii="Arial" w:hAnsi="Arial"/>
          <w:b/>
        </w:rPr>
        <w:t>?</w:t>
      </w:r>
    </w:p>
    <w:p w14:paraId="05B3B16D" w14:textId="7E6059C4" w:rsidR="00B53485" w:rsidRPr="00B53485" w:rsidRDefault="00F22CA1" w:rsidP="00B53485">
      <w:pPr>
        <w:pStyle w:val="GuidelineNormal"/>
        <w:keepNext/>
        <w:keepLines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643DD3">
        <w:rPr>
          <w:rFonts w:ascii="Arial" w:hAnsi="Arial"/>
        </w:rPr>
        <w:t>Risk and Issue Management Plan documents the process for identifying, logging, monitoring, and resolving risks and issues for a project</w:t>
      </w:r>
      <w:r w:rsidR="00E5363B">
        <w:rPr>
          <w:rFonts w:ascii="Arial" w:hAnsi="Arial"/>
        </w:rPr>
        <w:t xml:space="preserve">. </w:t>
      </w:r>
      <w:r w:rsidR="00457D77">
        <w:rPr>
          <w:rFonts w:ascii="Arial" w:hAnsi="Arial"/>
        </w:rPr>
        <w:t>A risk is a</w:t>
      </w:r>
      <w:r w:rsidR="00457D77" w:rsidRPr="00457D77">
        <w:rPr>
          <w:rFonts w:ascii="Arial" w:hAnsi="Arial"/>
        </w:rPr>
        <w:t>ny known event which may impact project outcomes</w:t>
      </w:r>
      <w:r w:rsidR="00457D77">
        <w:rPr>
          <w:rFonts w:ascii="Arial" w:hAnsi="Arial"/>
        </w:rPr>
        <w:t>, either positive or negative</w:t>
      </w:r>
      <w:r w:rsidR="00457D77" w:rsidRPr="00457D77">
        <w:rPr>
          <w:rFonts w:ascii="Arial" w:hAnsi="Arial"/>
        </w:rPr>
        <w:t xml:space="preserve">. If realized, a </w:t>
      </w:r>
      <w:r w:rsidR="00457D77">
        <w:rPr>
          <w:rFonts w:ascii="Arial" w:hAnsi="Arial"/>
        </w:rPr>
        <w:t xml:space="preserve">negative </w:t>
      </w:r>
      <w:r w:rsidR="00457D77" w:rsidRPr="00457D77">
        <w:rPr>
          <w:rFonts w:ascii="Arial" w:hAnsi="Arial"/>
        </w:rPr>
        <w:t xml:space="preserve">risk often becomes an issue </w:t>
      </w:r>
      <w:r w:rsidR="003A1802">
        <w:rPr>
          <w:rFonts w:ascii="Arial" w:hAnsi="Arial"/>
        </w:rPr>
        <w:t>that</w:t>
      </w:r>
      <w:r w:rsidR="00457D77" w:rsidRPr="00457D77">
        <w:rPr>
          <w:rFonts w:ascii="Arial" w:hAnsi="Arial"/>
        </w:rPr>
        <w:t xml:space="preserve"> requires resolution.</w:t>
      </w:r>
      <w:r w:rsidR="00642877">
        <w:rPr>
          <w:rFonts w:ascii="Arial" w:hAnsi="Arial"/>
        </w:rPr>
        <w:t xml:space="preserve"> An issue is any</w:t>
      </w:r>
      <w:r w:rsidR="00064EF2">
        <w:rPr>
          <w:rFonts w:ascii="Arial" w:hAnsi="Arial"/>
        </w:rPr>
        <w:t xml:space="preserve"> </w:t>
      </w:r>
      <w:r w:rsidR="00642877" w:rsidRPr="00642877">
        <w:rPr>
          <w:rFonts w:ascii="Arial" w:hAnsi="Arial"/>
        </w:rPr>
        <w:t>items</w:t>
      </w:r>
      <w:r w:rsidR="00064EF2">
        <w:rPr>
          <w:rFonts w:ascii="Arial" w:hAnsi="Arial"/>
        </w:rPr>
        <w:t xml:space="preserve"> or questions</w:t>
      </w:r>
      <w:r w:rsidR="00642877" w:rsidRPr="00642877">
        <w:rPr>
          <w:rFonts w:ascii="Arial" w:hAnsi="Arial"/>
        </w:rPr>
        <w:t xml:space="preserve"> that will have an adverse impact on the project if left unresolved. Issues can arise from realized risks. An issue will likely require a decision to be made from several alternatives and may result in one or more action items.</w:t>
      </w:r>
    </w:p>
    <w:p w14:paraId="59AA492F" w14:textId="7338DEC5" w:rsidR="00B53485" w:rsidRPr="00B53485" w:rsidRDefault="00B53485" w:rsidP="00B53485">
      <w:pPr>
        <w:pStyle w:val="GuidelineNormal"/>
        <w:spacing w:before="240"/>
        <w:rPr>
          <w:rFonts w:ascii="Arial" w:hAnsi="Arial"/>
          <w:b/>
        </w:rPr>
      </w:pPr>
      <w:r w:rsidRPr="00B53485">
        <w:rPr>
          <w:rFonts w:ascii="Arial" w:hAnsi="Arial"/>
          <w:b/>
        </w:rPr>
        <w:t xml:space="preserve">Why </w:t>
      </w:r>
      <w:r w:rsidR="00F22CA1">
        <w:rPr>
          <w:rFonts w:ascii="Arial" w:hAnsi="Arial"/>
          <w:b/>
        </w:rPr>
        <w:t xml:space="preserve">create a </w:t>
      </w:r>
      <w:r w:rsidR="009D7376">
        <w:rPr>
          <w:rFonts w:ascii="Arial" w:hAnsi="Arial"/>
          <w:b/>
        </w:rPr>
        <w:t>risk and issue management plan</w:t>
      </w:r>
      <w:r w:rsidRPr="00B53485">
        <w:rPr>
          <w:rFonts w:ascii="Arial" w:hAnsi="Arial"/>
          <w:b/>
        </w:rPr>
        <w:t>?</w:t>
      </w:r>
    </w:p>
    <w:p w14:paraId="74C67ED1" w14:textId="3F29A348" w:rsidR="00B53485" w:rsidRPr="00B53485" w:rsidRDefault="00B53485" w:rsidP="00B53485">
      <w:pPr>
        <w:pStyle w:val="GuidelineNormal"/>
        <w:keepNext/>
        <w:keepLines/>
        <w:rPr>
          <w:rFonts w:ascii="Arial" w:hAnsi="Arial"/>
        </w:rPr>
      </w:pPr>
      <w:r w:rsidRPr="00B53485">
        <w:rPr>
          <w:rFonts w:ascii="Arial" w:hAnsi="Arial"/>
        </w:rPr>
        <w:t xml:space="preserve">The </w:t>
      </w:r>
      <w:r w:rsidR="009D7376" w:rsidRPr="009D7376">
        <w:rPr>
          <w:rFonts w:ascii="Arial" w:hAnsi="Arial"/>
        </w:rPr>
        <w:t>risk and issue management plan</w:t>
      </w:r>
      <w:r w:rsidR="009D7376">
        <w:rPr>
          <w:rFonts w:ascii="Arial" w:hAnsi="Arial"/>
        </w:rPr>
        <w:t xml:space="preserve"> </w:t>
      </w:r>
      <w:r w:rsidR="002E5461">
        <w:rPr>
          <w:rFonts w:ascii="Arial" w:hAnsi="Arial"/>
        </w:rPr>
        <w:t xml:space="preserve">along with the RAID </w:t>
      </w:r>
      <w:r w:rsidR="00064EF2">
        <w:rPr>
          <w:rFonts w:ascii="Arial" w:hAnsi="Arial"/>
        </w:rPr>
        <w:t xml:space="preserve">(Risks, Actions, Issues, Decisions) </w:t>
      </w:r>
      <w:r w:rsidR="002E5461">
        <w:rPr>
          <w:rFonts w:ascii="Arial" w:hAnsi="Arial"/>
        </w:rPr>
        <w:t xml:space="preserve">Log </w:t>
      </w:r>
      <w:r w:rsidR="00F22CA1">
        <w:rPr>
          <w:rFonts w:ascii="Arial" w:hAnsi="Arial"/>
        </w:rPr>
        <w:t xml:space="preserve">formally </w:t>
      </w:r>
      <w:r w:rsidRPr="00B53485">
        <w:rPr>
          <w:rFonts w:ascii="Arial" w:hAnsi="Arial"/>
        </w:rPr>
        <w:t xml:space="preserve">documents the </w:t>
      </w:r>
      <w:r w:rsidR="009D7376">
        <w:rPr>
          <w:rFonts w:ascii="Arial" w:hAnsi="Arial"/>
        </w:rPr>
        <w:t xml:space="preserve">process, roles and responsibilities, and </w:t>
      </w:r>
      <w:r w:rsidR="00941EBF">
        <w:rPr>
          <w:rFonts w:ascii="Arial" w:hAnsi="Arial"/>
        </w:rPr>
        <w:t>mechanism for identifying, logging, monitoring, and resolving risks and issues for a project</w:t>
      </w:r>
      <w:r w:rsidRPr="00B53485">
        <w:rPr>
          <w:rFonts w:ascii="Arial" w:hAnsi="Arial"/>
        </w:rPr>
        <w:t xml:space="preserve">. </w:t>
      </w:r>
      <w:r w:rsidR="009A29C4">
        <w:rPr>
          <w:rFonts w:ascii="Arial" w:hAnsi="Arial"/>
        </w:rPr>
        <w:t xml:space="preserve">The purpose of managing risk and issues is to identify potential problems </w:t>
      </w:r>
      <w:r w:rsidR="00CF45DD">
        <w:rPr>
          <w:rFonts w:ascii="Arial" w:hAnsi="Arial"/>
        </w:rPr>
        <w:t>before the</w:t>
      </w:r>
      <w:r w:rsidR="00064EF2">
        <w:rPr>
          <w:rFonts w:ascii="Arial" w:hAnsi="Arial"/>
        </w:rPr>
        <w:t>y</w:t>
      </w:r>
      <w:r w:rsidR="00CF45DD">
        <w:rPr>
          <w:rFonts w:ascii="Arial" w:hAnsi="Arial"/>
        </w:rPr>
        <w:t xml:space="preserve"> occur or to leverage opportunities to create success. </w:t>
      </w:r>
    </w:p>
    <w:p w14:paraId="7DFC0398" w14:textId="74BEA535" w:rsidR="00B53485" w:rsidRPr="00B53485" w:rsidRDefault="00F22CA1" w:rsidP="00B53485">
      <w:pPr>
        <w:pStyle w:val="GuidelineNormal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How to use this t</w:t>
      </w:r>
      <w:r w:rsidR="00B53485" w:rsidRPr="00B53485">
        <w:rPr>
          <w:rFonts w:ascii="Arial" w:hAnsi="Arial"/>
          <w:b/>
        </w:rPr>
        <w:t>emplate</w:t>
      </w:r>
    </w:p>
    <w:p w14:paraId="7CD865AF" w14:textId="1D2339BB" w:rsidR="00B53485" w:rsidRPr="00B53485" w:rsidRDefault="00B53485" w:rsidP="00B53485">
      <w:pPr>
        <w:pStyle w:val="GuidelineNormal"/>
        <w:keepNext/>
        <w:keepLines/>
        <w:rPr>
          <w:rFonts w:ascii="Arial" w:hAnsi="Arial"/>
        </w:rPr>
      </w:pPr>
      <w:r w:rsidRPr="00B53485">
        <w:rPr>
          <w:rFonts w:ascii="Arial" w:hAnsi="Arial"/>
        </w:rPr>
        <w:t xml:space="preserve">This template provides a guide for project managers to develop a </w:t>
      </w:r>
      <w:r w:rsidR="00BB0A9D">
        <w:rPr>
          <w:rFonts w:ascii="Arial" w:hAnsi="Arial"/>
        </w:rPr>
        <w:t>risk and issue management plan</w:t>
      </w:r>
      <w:r w:rsidRPr="00B53485">
        <w:rPr>
          <w:rFonts w:ascii="Arial" w:hAnsi="Arial"/>
        </w:rPr>
        <w:t xml:space="preserve"> for new </w:t>
      </w:r>
      <w:r w:rsidR="00540907">
        <w:rPr>
          <w:rFonts w:ascii="Arial" w:hAnsi="Arial"/>
        </w:rPr>
        <w:t xml:space="preserve">technology and/or </w:t>
      </w:r>
      <w:r>
        <w:rPr>
          <w:rFonts w:ascii="Arial" w:hAnsi="Arial"/>
        </w:rPr>
        <w:t>business system</w:t>
      </w:r>
      <w:r w:rsidRPr="00B53485">
        <w:rPr>
          <w:rFonts w:ascii="Arial" w:hAnsi="Arial"/>
        </w:rPr>
        <w:t xml:space="preserve"> projects. Additional sections may be added</w:t>
      </w:r>
      <w:r w:rsidR="00F95A0B">
        <w:rPr>
          <w:rFonts w:ascii="Arial" w:hAnsi="Arial"/>
        </w:rPr>
        <w:t xml:space="preserve"> or removed</w:t>
      </w:r>
      <w:r w:rsidRPr="00B53485">
        <w:rPr>
          <w:rFonts w:ascii="Arial" w:hAnsi="Arial"/>
        </w:rPr>
        <w:t xml:space="preserve"> according to the specific business circumstance and need. </w:t>
      </w:r>
      <w:r w:rsidR="00540907">
        <w:rPr>
          <w:rFonts w:ascii="Arial" w:hAnsi="Arial"/>
        </w:rPr>
        <w:t>Sample</w:t>
      </w:r>
      <w:r w:rsidRPr="00B53485">
        <w:rPr>
          <w:rFonts w:ascii="Arial" w:hAnsi="Arial"/>
        </w:rPr>
        <w:t xml:space="preserve"> tables and charts have been included to provide </w:t>
      </w:r>
      <w:r w:rsidR="00540907">
        <w:rPr>
          <w:rFonts w:ascii="Arial" w:hAnsi="Arial"/>
        </w:rPr>
        <w:t>tips</w:t>
      </w:r>
      <w:r w:rsidRPr="00B53485">
        <w:rPr>
          <w:rFonts w:ascii="Arial" w:hAnsi="Arial"/>
        </w:rPr>
        <w:t xml:space="preserve"> on how to complete each section. </w:t>
      </w:r>
    </w:p>
    <w:p w14:paraId="14C1EE73" w14:textId="6BBDCA3A" w:rsidR="00B53485" w:rsidRPr="00B4190D" w:rsidRDefault="00B53485" w:rsidP="00B53485">
      <w:pPr>
        <w:rPr>
          <w:rFonts w:cs="Arial"/>
          <w:i/>
        </w:rPr>
      </w:pPr>
      <w:r w:rsidRPr="00B4190D">
        <w:rPr>
          <w:rFonts w:cs="Arial"/>
          <w:i/>
        </w:rPr>
        <w:t xml:space="preserve">Italicized instructions are included </w:t>
      </w:r>
      <w:r>
        <w:rPr>
          <w:rFonts w:cs="Arial"/>
          <w:i/>
        </w:rPr>
        <w:t>throughout this template</w:t>
      </w:r>
      <w:r w:rsidRPr="00B4190D">
        <w:rPr>
          <w:rFonts w:cs="Arial"/>
          <w:i/>
        </w:rPr>
        <w:t xml:space="preserve"> </w:t>
      </w:r>
      <w:r>
        <w:rPr>
          <w:rFonts w:cs="Arial"/>
          <w:i/>
        </w:rPr>
        <w:t xml:space="preserve">to </w:t>
      </w:r>
      <w:r w:rsidRPr="00B4190D">
        <w:rPr>
          <w:rFonts w:cs="Arial"/>
          <w:i/>
        </w:rPr>
        <w:t xml:space="preserve">explain the purpose of and how to complete each section of </w:t>
      </w:r>
      <w:r>
        <w:rPr>
          <w:rFonts w:cs="Arial"/>
          <w:i/>
        </w:rPr>
        <w:t xml:space="preserve">the </w:t>
      </w:r>
      <w:r w:rsidR="006267D2">
        <w:rPr>
          <w:rFonts w:cs="Arial"/>
          <w:i/>
        </w:rPr>
        <w:t>plan</w:t>
      </w:r>
      <w:r w:rsidRPr="00B4190D">
        <w:rPr>
          <w:rFonts w:cs="Arial"/>
          <w:i/>
        </w:rPr>
        <w:t>.</w:t>
      </w:r>
      <w:r>
        <w:rPr>
          <w:rFonts w:cs="Arial"/>
          <w:i/>
        </w:rPr>
        <w:t xml:space="preserve"> </w:t>
      </w:r>
      <w:r w:rsidRPr="00E92B62">
        <w:rPr>
          <w:rFonts w:cs="Arial"/>
          <w:b/>
          <w:i/>
        </w:rPr>
        <w:t>These should be deleted from the final document.</w:t>
      </w:r>
      <w:r>
        <w:rPr>
          <w:rFonts w:cs="Arial"/>
          <w:b/>
          <w:i/>
        </w:rPr>
        <w:t xml:space="preserve"> </w:t>
      </w:r>
    </w:p>
    <w:p w14:paraId="73C9546D" w14:textId="77777777" w:rsidR="00C67798" w:rsidRPr="00146473" w:rsidRDefault="00C67798" w:rsidP="00C67798">
      <w:pPr>
        <w:pStyle w:val="GuidelineNormal"/>
        <w:rPr>
          <w:rFonts w:ascii="Arial" w:hAnsi="Arial"/>
        </w:rPr>
        <w:sectPr w:rsidR="00C67798" w:rsidRPr="00146473" w:rsidSect="003626C3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 w:code="1"/>
          <w:pgMar w:top="108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3872E836" w14:textId="77777777" w:rsidR="00C67798" w:rsidRPr="00146473" w:rsidRDefault="00C67798" w:rsidP="0074116D">
      <w:pPr>
        <w:pStyle w:val="Heading1"/>
      </w:pPr>
      <w:bookmarkStart w:id="0" w:name="_Toc496257186"/>
      <w:bookmarkStart w:id="1" w:name="_Toc40459949"/>
      <w:bookmarkStart w:id="2" w:name="_Toc42525656"/>
      <w:r w:rsidRPr="00146473">
        <w:lastRenderedPageBreak/>
        <w:t>Purpose</w:t>
      </w:r>
      <w:bookmarkEnd w:id="0"/>
      <w:bookmarkEnd w:id="1"/>
      <w:bookmarkEnd w:id="2"/>
    </w:p>
    <w:p w14:paraId="2B433BEE" w14:textId="4B570853" w:rsidR="00C67798" w:rsidRPr="00146473" w:rsidRDefault="00C67798" w:rsidP="00C67798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>[This section summarizes the document.]</w:t>
      </w:r>
    </w:p>
    <w:p w14:paraId="12BABD4C" w14:textId="63FEBA33" w:rsidR="001E13D7" w:rsidRDefault="002E4FF3" w:rsidP="002E4FF3">
      <w:pPr>
        <w:tabs>
          <w:tab w:val="right" w:pos="9180"/>
        </w:tabs>
      </w:pPr>
      <w:r>
        <w:t>This plan outlines the process for managing project risks</w:t>
      </w:r>
      <w:r w:rsidR="001E13D7">
        <w:t xml:space="preserve"> and issues</w:t>
      </w:r>
      <w:r>
        <w:t xml:space="preserve"> that could impact project scope, schedule or budget</w:t>
      </w:r>
      <w:r w:rsidR="00E5363B">
        <w:t xml:space="preserve">. </w:t>
      </w:r>
    </w:p>
    <w:p w14:paraId="1D366896" w14:textId="77777777" w:rsidR="001E13D7" w:rsidRDefault="001E13D7" w:rsidP="002E4FF3">
      <w:pPr>
        <w:tabs>
          <w:tab w:val="right" w:pos="9180"/>
        </w:tabs>
      </w:pPr>
    </w:p>
    <w:p w14:paraId="6A7016F2" w14:textId="5755D801" w:rsidR="001E13D7" w:rsidRDefault="002E4FF3" w:rsidP="007D4003">
      <w:pPr>
        <w:tabs>
          <w:tab w:val="right" w:pos="9180"/>
        </w:tabs>
      </w:pPr>
      <w:r w:rsidRPr="000B325C">
        <w:t xml:space="preserve">A risk is </w:t>
      </w:r>
      <w:r w:rsidRPr="000553FC">
        <w:t xml:space="preserve">any uncertain </w:t>
      </w:r>
      <w:r w:rsidR="007D4003">
        <w:t xml:space="preserve">potential </w:t>
      </w:r>
      <w:r w:rsidRPr="000553FC">
        <w:t>event that can have a</w:t>
      </w:r>
      <w:r w:rsidR="007D4003">
        <w:t xml:space="preserve"> future </w:t>
      </w:r>
      <w:r w:rsidRPr="000553FC">
        <w:t>impact on the success of a project</w:t>
      </w:r>
      <w:r w:rsidR="007D4003">
        <w:t xml:space="preserve">—positive or </w:t>
      </w:r>
      <w:r>
        <w:t>negative</w:t>
      </w:r>
      <w:r w:rsidRPr="000B325C">
        <w:t>.</w:t>
      </w:r>
      <w:r w:rsidR="007D4003">
        <w:t xml:space="preserve"> </w:t>
      </w:r>
      <w:r w:rsidR="001E13D7">
        <w:t>An issue is a</w:t>
      </w:r>
      <w:r w:rsidR="001E13D7" w:rsidRPr="00147036">
        <w:t xml:space="preserve"> point or matter in question or in dispute</w:t>
      </w:r>
      <w:r w:rsidR="00370470">
        <w:t xml:space="preserve"> that is impacting the project</w:t>
      </w:r>
      <w:r w:rsidR="00E5363B">
        <w:t xml:space="preserve">. </w:t>
      </w:r>
      <w:r w:rsidR="001E13D7">
        <w:t>A</w:t>
      </w:r>
      <w:r w:rsidR="001E13D7" w:rsidRPr="002411D1">
        <w:t>n issue is often previously identified as a risk which has occurred and caused negative impact to the project</w:t>
      </w:r>
      <w:r w:rsidR="001E13D7">
        <w:t>.</w:t>
      </w:r>
    </w:p>
    <w:p w14:paraId="27B08242" w14:textId="3981E610" w:rsidR="007D4003" w:rsidRDefault="007D4003" w:rsidP="007D4003">
      <w:pPr>
        <w:tabs>
          <w:tab w:val="right" w:pos="9180"/>
        </w:tabs>
      </w:pPr>
    </w:p>
    <w:p w14:paraId="4763B440" w14:textId="255DCE67" w:rsidR="007D4003" w:rsidRDefault="007D4003" w:rsidP="007D4003">
      <w:pPr>
        <w:tabs>
          <w:tab w:val="right" w:pos="9180"/>
        </w:tabs>
      </w:pPr>
      <w:r w:rsidRPr="000B325C">
        <w:t xml:space="preserve">To ensure risks </w:t>
      </w:r>
      <w:r w:rsidR="00370470">
        <w:t xml:space="preserve">and issues </w:t>
      </w:r>
      <w:r w:rsidRPr="000B325C">
        <w:t xml:space="preserve">are identified and </w:t>
      </w:r>
      <w:r>
        <w:t>response plans</w:t>
      </w:r>
      <w:r w:rsidRPr="000B325C">
        <w:t xml:space="preserve"> are developed</w:t>
      </w:r>
      <w:r w:rsidR="00370470">
        <w:t xml:space="preserve">, and </w:t>
      </w:r>
      <w:r w:rsidRPr="000B325C">
        <w:t>to reduce any negative impact to project outcomes</w:t>
      </w:r>
      <w:r>
        <w:t>,</w:t>
      </w:r>
      <w:r w:rsidRPr="000B325C">
        <w:t xml:space="preserve"> the process outlined </w:t>
      </w:r>
      <w:r>
        <w:t>in this risk and issue management plan</w:t>
      </w:r>
      <w:r w:rsidRPr="000B325C">
        <w:t xml:space="preserve"> will be used.</w:t>
      </w:r>
    </w:p>
    <w:p w14:paraId="574AC4E3" w14:textId="423D970F" w:rsidR="001E13D7" w:rsidRDefault="001E13D7">
      <w:pPr>
        <w:rPr>
          <w:rFonts w:cs="Arial"/>
        </w:rPr>
      </w:pPr>
      <w:bookmarkStart w:id="3" w:name="_GoBack"/>
      <w:bookmarkEnd w:id="3"/>
    </w:p>
    <w:p w14:paraId="4FD8EC1F" w14:textId="52A8545F" w:rsidR="00036D74" w:rsidRDefault="00F95A0B" w:rsidP="007F570B">
      <w:pPr>
        <w:pStyle w:val="Heading1"/>
      </w:pPr>
      <w:bookmarkStart w:id="4" w:name="_Toc42525657"/>
      <w:r>
        <w:t>Risk</w:t>
      </w:r>
      <w:r w:rsidR="00370470">
        <w:t xml:space="preserve"> and </w:t>
      </w:r>
      <w:r>
        <w:t xml:space="preserve">Issue </w:t>
      </w:r>
      <w:r w:rsidR="007F570B">
        <w:t>Management Process</w:t>
      </w:r>
      <w:bookmarkEnd w:id="4"/>
    </w:p>
    <w:p w14:paraId="3F8C2B0B" w14:textId="028A1EE2" w:rsidR="00782368" w:rsidRDefault="00782368" w:rsidP="00782368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 xml:space="preserve">[This section </w:t>
      </w:r>
      <w:r w:rsidR="00370470">
        <w:rPr>
          <w:rFonts w:ascii="Arial" w:hAnsi="Arial"/>
          <w:i/>
        </w:rPr>
        <w:t>details the risk and issue management process. Consider referring to these sections of the project management plan. Include a process flow diagram. The following graphic is provided as a sample only.</w:t>
      </w:r>
      <w:r w:rsidRPr="00146473">
        <w:rPr>
          <w:rFonts w:ascii="Arial" w:hAnsi="Arial"/>
          <w:i/>
        </w:rPr>
        <w:t>]</w:t>
      </w:r>
    </w:p>
    <w:p w14:paraId="07CF6AFF" w14:textId="676C2BDB" w:rsidR="00370470" w:rsidRPr="00146473" w:rsidRDefault="00370470" w:rsidP="00370470">
      <w:r>
        <w:t xml:space="preserve">The following illustrates the risk and issue management process for this project. </w:t>
      </w:r>
    </w:p>
    <w:p w14:paraId="03BE5DB7" w14:textId="77777777" w:rsidR="007B1FFD" w:rsidRDefault="007B1FFD" w:rsidP="007B1FFD">
      <w:pPr>
        <w:rPr>
          <w:rFonts w:cs="Arial"/>
        </w:rPr>
      </w:pPr>
    </w:p>
    <w:p w14:paraId="6A62A7A9" w14:textId="755ACFDC" w:rsidR="00884965" w:rsidRDefault="006F2700" w:rsidP="002247D0">
      <w:r>
        <w:rPr>
          <w:noProof/>
        </w:rPr>
        <w:lastRenderedPageBreak/>
        <w:object w:dxaOrig="1440" w:dyaOrig="1440" w14:anchorId="252B3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40.75pt;height:333.75pt;z-index:251658240;mso-position-horizontal:center;mso-position-horizontal-relative:text;mso-position-vertical:absolute;mso-position-vertical-relative:text">
            <v:imagedata r:id="rId21" o:title=""/>
            <w10:wrap type="square"/>
          </v:shape>
          <o:OLEObject Type="Embed" ProgID="Visio.Drawing.11" ShapeID="_x0000_s1027" DrawAspect="Content" ObjectID="_1670119716" r:id="rId22"/>
        </w:object>
      </w:r>
    </w:p>
    <w:p w14:paraId="6332CF67" w14:textId="39191773" w:rsidR="00884965" w:rsidRPr="00F44A8C" w:rsidRDefault="00884965" w:rsidP="00F44A8C">
      <w:pPr>
        <w:pStyle w:val="Heading2"/>
      </w:pPr>
      <w:bookmarkStart w:id="5" w:name="_Toc42525658"/>
      <w:r w:rsidRPr="00F44A8C">
        <w:t>Initiation and Logging</w:t>
      </w:r>
      <w:bookmarkEnd w:id="5"/>
    </w:p>
    <w:p w14:paraId="6C60374A" w14:textId="4F9F52D7" w:rsidR="009E3BB5" w:rsidRPr="00146473" w:rsidRDefault="009E3BB5" w:rsidP="009E3BB5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 xml:space="preserve">[This section </w:t>
      </w:r>
      <w:r>
        <w:rPr>
          <w:rFonts w:ascii="Arial" w:hAnsi="Arial"/>
          <w:i/>
        </w:rPr>
        <w:t>describes the process for initiating and logging risks and issues</w:t>
      </w:r>
      <w:r w:rsidRPr="00146473">
        <w:rPr>
          <w:rFonts w:ascii="Arial" w:hAnsi="Arial"/>
          <w:i/>
        </w:rPr>
        <w:t>.]</w:t>
      </w:r>
    </w:p>
    <w:p w14:paraId="2F4B8540" w14:textId="09E05D44" w:rsidR="00884965" w:rsidRDefault="00884965" w:rsidP="00884965">
      <w:r w:rsidRPr="00121174">
        <w:t xml:space="preserve">At any time during the project, </w:t>
      </w:r>
      <w:r>
        <w:t xml:space="preserve">a project team member or stakeholder can initiate a risk </w:t>
      </w:r>
      <w:r w:rsidR="00782368">
        <w:t xml:space="preserve">or issue </w:t>
      </w:r>
      <w:r w:rsidRPr="00121174">
        <w:t xml:space="preserve">by </w:t>
      </w:r>
      <w:r>
        <w:t>providing</w:t>
      </w:r>
      <w:r w:rsidRPr="00121174">
        <w:t xml:space="preserve"> the </w:t>
      </w:r>
      <w:r w:rsidR="00370470">
        <w:t>project manager</w:t>
      </w:r>
      <w:r>
        <w:t xml:space="preserve"> with the following:</w:t>
      </w:r>
    </w:p>
    <w:p w14:paraId="24B657DB" w14:textId="77777777" w:rsidR="00782368" w:rsidRDefault="00782368" w:rsidP="00884965"/>
    <w:p w14:paraId="7F43B220" w14:textId="7F66B2F2" w:rsidR="00884965" w:rsidRDefault="00884965" w:rsidP="00884965">
      <w:pPr>
        <w:pStyle w:val="ListParagraph"/>
        <w:numPr>
          <w:ilvl w:val="0"/>
          <w:numId w:val="10"/>
        </w:numPr>
        <w:spacing w:after="200" w:line="276" w:lineRule="auto"/>
      </w:pPr>
      <w:r>
        <w:t>Title</w:t>
      </w:r>
      <w:r w:rsidR="00370470">
        <w:t>.</w:t>
      </w:r>
    </w:p>
    <w:p w14:paraId="63157992" w14:textId="7172428E" w:rsidR="00884965" w:rsidRDefault="00884965" w:rsidP="00884965">
      <w:pPr>
        <w:pStyle w:val="ListParagraph"/>
        <w:numPr>
          <w:ilvl w:val="0"/>
          <w:numId w:val="10"/>
        </w:numPr>
        <w:spacing w:after="200" w:line="276" w:lineRule="auto"/>
      </w:pPr>
      <w:r>
        <w:t>Category (</w:t>
      </w:r>
      <w:r w:rsidR="00370470">
        <w:t>e.g., budget, hardware, requirements, resources, schedule, scope, software, implementation</w:t>
      </w:r>
      <w:r>
        <w:t>)</w:t>
      </w:r>
      <w:r w:rsidR="00370470">
        <w:t>.</w:t>
      </w:r>
    </w:p>
    <w:p w14:paraId="49E5D14C" w14:textId="71CD55A5" w:rsidR="00884965" w:rsidRDefault="00884965" w:rsidP="00884965">
      <w:pPr>
        <w:pStyle w:val="ListParagraph"/>
        <w:numPr>
          <w:ilvl w:val="0"/>
          <w:numId w:val="10"/>
        </w:numPr>
        <w:spacing w:after="200" w:line="276" w:lineRule="auto"/>
      </w:pPr>
      <w:r>
        <w:t>Description</w:t>
      </w:r>
      <w:r w:rsidR="00370470">
        <w:t>.</w:t>
      </w:r>
    </w:p>
    <w:p w14:paraId="74C1E6E4" w14:textId="2D4A6F17" w:rsidR="00036D74" w:rsidRPr="00370470" w:rsidRDefault="00884965" w:rsidP="007B1FFD">
      <w:r>
        <w:t xml:space="preserve">The </w:t>
      </w:r>
      <w:r w:rsidR="00370470">
        <w:t xml:space="preserve">project manager </w:t>
      </w:r>
      <w:r>
        <w:t>will log</w:t>
      </w:r>
      <w:r w:rsidRPr="00121174">
        <w:t xml:space="preserve"> the </w:t>
      </w:r>
      <w:r>
        <w:t>risk</w:t>
      </w:r>
      <w:r w:rsidRPr="00121174">
        <w:t xml:space="preserve"> into </w:t>
      </w:r>
      <w:r w:rsidRPr="007E2D02">
        <w:t xml:space="preserve">the </w:t>
      </w:r>
      <w:r w:rsidR="00661190">
        <w:t>Risk, Action, Issues, Decisions (</w:t>
      </w:r>
      <w:r w:rsidR="00782368">
        <w:t>RAID</w:t>
      </w:r>
      <w:r w:rsidR="00661190">
        <w:t>)</w:t>
      </w:r>
      <w:r w:rsidRPr="00782368">
        <w:t xml:space="preserve"> Log</w:t>
      </w:r>
      <w:r w:rsidR="00E5363B">
        <w:t xml:space="preserve">. </w:t>
      </w:r>
      <w:r w:rsidRPr="00121174">
        <w:t xml:space="preserve">The </w:t>
      </w:r>
      <w:r w:rsidR="00370470">
        <w:t xml:space="preserve">project manager </w:t>
      </w:r>
      <w:r>
        <w:t xml:space="preserve">and </w:t>
      </w:r>
      <w:r w:rsidR="00370470">
        <w:t>project</w:t>
      </w:r>
      <w:r w:rsidR="00370470" w:rsidRPr="007E2D02">
        <w:t xml:space="preserve"> team </w:t>
      </w:r>
      <w:r w:rsidRPr="007E2D02">
        <w:t>will</w:t>
      </w:r>
      <w:r w:rsidRPr="00121174">
        <w:t xml:space="preserve"> </w:t>
      </w:r>
      <w:r>
        <w:t xml:space="preserve">review the </w:t>
      </w:r>
      <w:r w:rsidR="0035495E">
        <w:t>item</w:t>
      </w:r>
      <w:r>
        <w:t>, set the Risk</w:t>
      </w:r>
      <w:r w:rsidRPr="00121174">
        <w:t xml:space="preserve"> </w:t>
      </w:r>
      <w:r>
        <w:t xml:space="preserve">Probability and Severity </w:t>
      </w:r>
      <w:r w:rsidR="0035495E">
        <w:t xml:space="preserve">or Issue </w:t>
      </w:r>
      <w:r w:rsidR="00661190">
        <w:t xml:space="preserve">Priority </w:t>
      </w:r>
      <w:r>
        <w:t>and make sure it</w:t>
      </w:r>
      <w:r w:rsidR="00370470">
        <w:t xml:space="preserve"> is</w:t>
      </w:r>
      <w:r>
        <w:t xml:space="preserve"> valid and clear</w:t>
      </w:r>
      <w:r w:rsidR="00E5363B">
        <w:t xml:space="preserve">. </w:t>
      </w:r>
      <w:r>
        <w:t xml:space="preserve">If the </w:t>
      </w:r>
      <w:r w:rsidR="00661190">
        <w:t>item</w:t>
      </w:r>
      <w:r w:rsidRPr="00121174">
        <w:t xml:space="preserve"> </w:t>
      </w:r>
      <w:r w:rsidR="00370470">
        <w:t xml:space="preserve">I </w:t>
      </w:r>
      <w:r>
        <w:t>sn</w:t>
      </w:r>
      <w:r w:rsidR="00370470">
        <w:t>o</w:t>
      </w:r>
      <w:r>
        <w:t xml:space="preserve">t valid the </w:t>
      </w:r>
      <w:r w:rsidR="00370470">
        <w:t xml:space="preserve">project manager </w:t>
      </w:r>
      <w:r>
        <w:t xml:space="preserve">will close the </w:t>
      </w:r>
      <w:r w:rsidR="00661190">
        <w:t>item</w:t>
      </w:r>
      <w:r w:rsidRPr="00121174">
        <w:t xml:space="preserve"> </w:t>
      </w:r>
      <w:r>
        <w:t xml:space="preserve">in the </w:t>
      </w:r>
      <w:r w:rsidR="00661190">
        <w:t>RAID</w:t>
      </w:r>
      <w:r>
        <w:t xml:space="preserve"> Log and notify the Initiator with an explanation.</w:t>
      </w:r>
    </w:p>
    <w:p w14:paraId="07014458" w14:textId="7D80DB88" w:rsidR="00F27360" w:rsidRDefault="00F27360" w:rsidP="00F27360">
      <w:pPr>
        <w:pStyle w:val="Heading2"/>
      </w:pPr>
      <w:bookmarkStart w:id="6" w:name="_Toc407087200"/>
      <w:bookmarkStart w:id="7" w:name="_Toc42525659"/>
      <w:r>
        <w:t>Analysis</w:t>
      </w:r>
      <w:bookmarkEnd w:id="6"/>
      <w:bookmarkEnd w:id="7"/>
    </w:p>
    <w:p w14:paraId="78778598" w14:textId="514A6F1C" w:rsidR="009E3BB5" w:rsidRPr="00146473" w:rsidRDefault="009E3BB5" w:rsidP="009E3BB5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 xml:space="preserve">[This section </w:t>
      </w:r>
      <w:r>
        <w:rPr>
          <w:rFonts w:ascii="Arial" w:hAnsi="Arial"/>
          <w:i/>
        </w:rPr>
        <w:t>describes the process for analyzing risks and issues</w:t>
      </w:r>
      <w:r w:rsidRPr="00146473">
        <w:rPr>
          <w:rFonts w:ascii="Arial" w:hAnsi="Arial"/>
          <w:i/>
        </w:rPr>
        <w:t>.]</w:t>
      </w:r>
    </w:p>
    <w:p w14:paraId="56A7A142" w14:textId="6E9176E4" w:rsidR="00F27360" w:rsidRDefault="00F27360" w:rsidP="00F27360">
      <w:r w:rsidRPr="00CE6AB8">
        <w:t xml:space="preserve">If the </w:t>
      </w:r>
      <w:r>
        <w:t>item</w:t>
      </w:r>
      <w:r w:rsidRPr="00121174">
        <w:t xml:space="preserve"> </w:t>
      </w:r>
      <w:r w:rsidRPr="00CE6AB8">
        <w:t xml:space="preserve">is valid, the </w:t>
      </w:r>
      <w:r w:rsidR="00370470" w:rsidRPr="00121174">
        <w:t xml:space="preserve">project manager </w:t>
      </w:r>
      <w:r w:rsidR="00370470">
        <w:t>and project</w:t>
      </w:r>
      <w:r w:rsidR="00370470" w:rsidRPr="007E2D02">
        <w:t xml:space="preserve"> team </w:t>
      </w:r>
      <w:r w:rsidRPr="00121174">
        <w:t xml:space="preserve">will assign </w:t>
      </w:r>
      <w:r>
        <w:t xml:space="preserve">a </w:t>
      </w:r>
      <w:r w:rsidR="00370470">
        <w:t>risk or issue l</w:t>
      </w:r>
      <w:r>
        <w:t>ead, identify workgroup members and set a review date and frequency</w:t>
      </w:r>
      <w:r w:rsidR="00E5363B">
        <w:t xml:space="preserve">. </w:t>
      </w:r>
      <w:r>
        <w:t xml:space="preserve">The </w:t>
      </w:r>
      <w:r w:rsidR="00370470">
        <w:t>l</w:t>
      </w:r>
      <w:r>
        <w:t xml:space="preserve">ead will convene the workgroup as needed to explore alternatives and develop the recommended risk strategy, response plan, </w:t>
      </w:r>
      <w:r>
        <w:lastRenderedPageBreak/>
        <w:t>and identify the risk triggers</w:t>
      </w:r>
      <w:r w:rsidR="00B84EB5">
        <w:t>, or develop the issue resolution recommendation</w:t>
      </w:r>
      <w:r w:rsidR="00E5363B">
        <w:t xml:space="preserve">. </w:t>
      </w:r>
      <w:r>
        <w:t xml:space="preserve">The </w:t>
      </w:r>
      <w:r w:rsidR="00370470">
        <w:t>l</w:t>
      </w:r>
      <w:r>
        <w:t>ead will notify the Project Manager when the analysis and response plan are complete.</w:t>
      </w:r>
    </w:p>
    <w:p w14:paraId="77E25124" w14:textId="4003274D" w:rsidR="00F27360" w:rsidRDefault="00F27360" w:rsidP="00F27360">
      <w:pPr>
        <w:pStyle w:val="Heading2"/>
      </w:pPr>
      <w:bookmarkStart w:id="8" w:name="_Toc407087201"/>
      <w:bookmarkStart w:id="9" w:name="_Toc42525660"/>
      <w:r>
        <w:t>Review</w:t>
      </w:r>
      <w:bookmarkEnd w:id="8"/>
      <w:bookmarkEnd w:id="9"/>
    </w:p>
    <w:p w14:paraId="7BA1F989" w14:textId="648D6B51" w:rsidR="009E3BB5" w:rsidRPr="00146473" w:rsidRDefault="009E3BB5" w:rsidP="009E3BB5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 xml:space="preserve">[This section </w:t>
      </w:r>
      <w:r>
        <w:rPr>
          <w:rFonts w:ascii="Arial" w:hAnsi="Arial"/>
          <w:i/>
        </w:rPr>
        <w:t>describes the process for reviewing risks</w:t>
      </w:r>
      <w:r w:rsidR="00F95A0B">
        <w:rPr>
          <w:rFonts w:ascii="Arial" w:hAnsi="Arial"/>
          <w:i/>
        </w:rPr>
        <w:t xml:space="preserve"> and issues</w:t>
      </w:r>
      <w:r w:rsidRPr="00146473">
        <w:rPr>
          <w:rFonts w:ascii="Arial" w:hAnsi="Arial"/>
          <w:i/>
        </w:rPr>
        <w:t>.]</w:t>
      </w:r>
    </w:p>
    <w:p w14:paraId="10CABE21" w14:textId="10CE8AD7" w:rsidR="00F95A0B" w:rsidRDefault="00F27360" w:rsidP="00F27360">
      <w:pPr>
        <w:tabs>
          <w:tab w:val="right" w:pos="9180"/>
        </w:tabs>
        <w:rPr>
          <w:rFonts w:cs="Arial"/>
        </w:rPr>
      </w:pPr>
      <w:r w:rsidRPr="000D5D22">
        <w:rPr>
          <w:rFonts w:cs="Arial"/>
        </w:rPr>
        <w:t xml:space="preserve">Risks </w:t>
      </w:r>
      <w:r w:rsidR="00F95A0B">
        <w:rPr>
          <w:rFonts w:cs="Arial"/>
        </w:rPr>
        <w:t xml:space="preserve">and issues </w:t>
      </w:r>
      <w:r w:rsidRPr="000D5D22">
        <w:rPr>
          <w:rFonts w:cs="Arial"/>
        </w:rPr>
        <w:t xml:space="preserve">will </w:t>
      </w:r>
      <w:r>
        <w:rPr>
          <w:rFonts w:cs="Arial"/>
        </w:rPr>
        <w:t>be reviewed during the w</w:t>
      </w:r>
      <w:r w:rsidRPr="000D5D22">
        <w:rPr>
          <w:rFonts w:cs="Arial"/>
        </w:rPr>
        <w:t xml:space="preserve">eekly </w:t>
      </w:r>
      <w:r w:rsidR="00370470">
        <w:rPr>
          <w:rFonts w:cs="Arial"/>
        </w:rPr>
        <w:t>project</w:t>
      </w:r>
      <w:r w:rsidR="00370470" w:rsidRPr="000D5D22">
        <w:rPr>
          <w:rFonts w:cs="Arial"/>
        </w:rPr>
        <w:t xml:space="preserve"> team meeting</w:t>
      </w:r>
      <w:r w:rsidRPr="000D5D22">
        <w:rPr>
          <w:rFonts w:cs="Arial"/>
        </w:rPr>
        <w:t xml:space="preserve">. Risks </w:t>
      </w:r>
      <w:r w:rsidR="00F95A0B">
        <w:rPr>
          <w:rFonts w:cs="Arial"/>
        </w:rPr>
        <w:t xml:space="preserve">and issues </w:t>
      </w:r>
      <w:r w:rsidRPr="000D5D22">
        <w:rPr>
          <w:rFonts w:cs="Arial"/>
        </w:rPr>
        <w:t xml:space="preserve">will only be closed by consensus of the </w:t>
      </w:r>
      <w:r w:rsidR="00370470">
        <w:rPr>
          <w:rFonts w:cs="Arial"/>
        </w:rPr>
        <w:t>t</w:t>
      </w:r>
      <w:r w:rsidRPr="000D5D22">
        <w:rPr>
          <w:rFonts w:cs="Arial"/>
        </w:rPr>
        <w:t>eam.</w:t>
      </w:r>
      <w:r>
        <w:rPr>
          <w:rFonts w:cs="Arial"/>
        </w:rPr>
        <w:t xml:space="preserve"> The individual who is assigned to take lead is responsible for updating the </w:t>
      </w:r>
      <w:r w:rsidR="00370470">
        <w:rPr>
          <w:rFonts w:cs="Arial"/>
        </w:rPr>
        <w:t xml:space="preserve">project manager </w:t>
      </w:r>
      <w:r>
        <w:rPr>
          <w:rFonts w:cs="Arial"/>
        </w:rPr>
        <w:t>with status periodically</w:t>
      </w:r>
      <w:r w:rsidR="00F95A0B">
        <w:rPr>
          <w:rFonts w:cs="Arial"/>
        </w:rPr>
        <w:t>.</w:t>
      </w:r>
    </w:p>
    <w:p w14:paraId="404FCF0F" w14:textId="20204383" w:rsidR="00F27360" w:rsidRPr="000D5D22" w:rsidRDefault="00F27360" w:rsidP="00F27360">
      <w:pPr>
        <w:tabs>
          <w:tab w:val="right" w:pos="9180"/>
        </w:tabs>
        <w:rPr>
          <w:rFonts w:cs="Arial"/>
        </w:rPr>
      </w:pPr>
      <w:r>
        <w:rPr>
          <w:rFonts w:cs="Arial"/>
        </w:rPr>
        <w:t xml:space="preserve"> </w:t>
      </w:r>
    </w:p>
    <w:p w14:paraId="50C74B63" w14:textId="3093E7D1" w:rsidR="00F27360" w:rsidRDefault="00F27360" w:rsidP="00F27360">
      <w:pPr>
        <w:tabs>
          <w:tab w:val="right" w:pos="9180"/>
        </w:tabs>
        <w:rPr>
          <w:rFonts w:cs="Arial"/>
          <w:color w:val="000000"/>
        </w:rPr>
      </w:pPr>
      <w:r w:rsidRPr="000D5D22">
        <w:rPr>
          <w:rFonts w:cs="Arial"/>
        </w:rPr>
        <w:t xml:space="preserve">Risks </w:t>
      </w:r>
      <w:r>
        <w:rPr>
          <w:rFonts w:cs="Arial"/>
        </w:rPr>
        <w:t xml:space="preserve">are rated by Risk Probability and Risk Severity on a scale of 1-3. Risk Rating is calculated by multiplying the Risk Probability and Risk Severity with a range of 1-9. </w:t>
      </w:r>
      <w:r w:rsidRPr="000D5D22">
        <w:rPr>
          <w:rFonts w:cs="Arial"/>
        </w:rPr>
        <w:t xml:space="preserve">Risks with </w:t>
      </w:r>
      <w:r>
        <w:rPr>
          <w:rFonts w:cs="Arial"/>
        </w:rPr>
        <w:t>Risk R</w:t>
      </w:r>
      <w:r w:rsidRPr="005E5E10">
        <w:rPr>
          <w:rFonts w:cs="Arial"/>
        </w:rPr>
        <w:t>ating</w:t>
      </w:r>
      <w:r w:rsidRPr="000D5D22">
        <w:rPr>
          <w:rFonts w:cs="Arial"/>
        </w:rPr>
        <w:t xml:space="preserve"> of 6 or greater will be reviewed with the Steering Committee at the regularly scheduled meeting. Risks with </w:t>
      </w:r>
      <w:r>
        <w:rPr>
          <w:rFonts w:cs="Arial"/>
        </w:rPr>
        <w:t>Risk R</w:t>
      </w:r>
      <w:r w:rsidRPr="005E5E10">
        <w:rPr>
          <w:rFonts w:cs="Arial"/>
        </w:rPr>
        <w:t>ating</w:t>
      </w:r>
      <w:r w:rsidRPr="000D5D22">
        <w:rPr>
          <w:rFonts w:cs="Arial"/>
        </w:rPr>
        <w:t xml:space="preserve"> of 3 or greater </w:t>
      </w:r>
      <w:r w:rsidRPr="000D5D22">
        <w:rPr>
          <w:rFonts w:cs="Arial"/>
          <w:color w:val="000000"/>
        </w:rPr>
        <w:t>will b</w:t>
      </w:r>
      <w:r>
        <w:rPr>
          <w:rFonts w:cs="Arial"/>
          <w:color w:val="000000"/>
        </w:rPr>
        <w:t xml:space="preserve">e reviewed with </w:t>
      </w:r>
      <w:r w:rsidR="00370470">
        <w:rPr>
          <w:rFonts w:cs="Arial"/>
          <w:color w:val="000000"/>
        </w:rPr>
        <w:t xml:space="preserve">project sponsors </w:t>
      </w:r>
      <w:r>
        <w:rPr>
          <w:rFonts w:cs="Arial"/>
          <w:color w:val="000000"/>
        </w:rPr>
        <w:t>within 15</w:t>
      </w:r>
      <w:r w:rsidRPr="000D5D22">
        <w:rPr>
          <w:rFonts w:cs="Arial"/>
          <w:color w:val="000000"/>
        </w:rPr>
        <w:t xml:space="preserve"> days of identification and the </w:t>
      </w:r>
      <w:r w:rsidR="00370470">
        <w:rPr>
          <w:rFonts w:cs="Arial"/>
          <w:color w:val="000000"/>
        </w:rPr>
        <w:t>project</w:t>
      </w:r>
      <w:r w:rsidR="00370470" w:rsidRPr="000D5D22">
        <w:rPr>
          <w:rFonts w:cs="Arial"/>
          <w:color w:val="000000"/>
        </w:rPr>
        <w:t xml:space="preserve"> team </w:t>
      </w:r>
      <w:r w:rsidRPr="000D5D22">
        <w:rPr>
          <w:rFonts w:cs="Arial"/>
          <w:color w:val="000000"/>
        </w:rPr>
        <w:t>at the next regularly scheduled meeting.</w:t>
      </w:r>
    </w:p>
    <w:p w14:paraId="093C3E02" w14:textId="77777777" w:rsidR="00FA68F1" w:rsidRPr="000D5D22" w:rsidRDefault="00FA68F1" w:rsidP="00FA68F1"/>
    <w:p w14:paraId="08A4061C" w14:textId="68355026" w:rsidR="00F27360" w:rsidRDefault="00F27360" w:rsidP="00F27360">
      <w:r>
        <w:t xml:space="preserve">If the recommended risk response plan is not approved by the </w:t>
      </w:r>
      <w:r w:rsidR="00370470">
        <w:t>project manager/project</w:t>
      </w:r>
      <w:r w:rsidR="00370470" w:rsidRPr="007E2D02">
        <w:t xml:space="preserve"> team </w:t>
      </w:r>
      <w:r w:rsidR="00370470">
        <w:t>or the sponsor and steering committee, the risk will be returned to the risk lead to modify or develop a new risk response plan.</w:t>
      </w:r>
    </w:p>
    <w:p w14:paraId="12CC1D8E" w14:textId="337D2EB0" w:rsidR="00FA68F1" w:rsidRDefault="00FA68F1" w:rsidP="00FA68F1">
      <w:pPr>
        <w:pStyle w:val="Heading2"/>
      </w:pPr>
      <w:bookmarkStart w:id="10" w:name="_Toc42525661"/>
      <w:r>
        <w:t>Issue Recommendation Approval</w:t>
      </w:r>
      <w:bookmarkEnd w:id="10"/>
    </w:p>
    <w:p w14:paraId="6474D327" w14:textId="1841D9FB" w:rsidR="009E3BB5" w:rsidRPr="009E3BB5" w:rsidRDefault="009E3BB5" w:rsidP="009E3BB5">
      <w:pPr>
        <w:pStyle w:val="GuidelineNormal"/>
      </w:pPr>
      <w:r w:rsidRPr="00146473">
        <w:rPr>
          <w:rFonts w:ascii="Arial" w:hAnsi="Arial"/>
          <w:i/>
        </w:rPr>
        <w:t xml:space="preserve">[This section </w:t>
      </w:r>
      <w:r>
        <w:rPr>
          <w:rFonts w:ascii="Arial" w:hAnsi="Arial"/>
          <w:i/>
        </w:rPr>
        <w:t>describes the process for reviewing issue recommendations and approving the resolution</w:t>
      </w:r>
      <w:r w:rsidRPr="00146473">
        <w:rPr>
          <w:rFonts w:ascii="Arial" w:hAnsi="Arial"/>
          <w:i/>
        </w:rPr>
        <w:t>.]</w:t>
      </w:r>
    </w:p>
    <w:p w14:paraId="3B96979E" w14:textId="2FC551A1" w:rsidR="00FA68F1" w:rsidRDefault="00FA68F1" w:rsidP="00FA68F1">
      <w:r>
        <w:t xml:space="preserve">The </w:t>
      </w:r>
      <w:r w:rsidR="00370470">
        <w:t>project manager and project</w:t>
      </w:r>
      <w:r w:rsidR="00370470" w:rsidRPr="007E2D02">
        <w:t xml:space="preserve"> team </w:t>
      </w:r>
      <w:r>
        <w:t>will review the issue resolution recommendation</w:t>
      </w:r>
      <w:r w:rsidR="00E5363B">
        <w:t xml:space="preserve">. </w:t>
      </w:r>
      <w:r>
        <w:t xml:space="preserve">If there is no impact to the project scope, schedule or budget, they can decide </w:t>
      </w:r>
      <w:r w:rsidR="00E5363B">
        <w:t>whether</w:t>
      </w:r>
      <w:r>
        <w:t xml:space="preserve"> to accept the resolution recommendation or they can defer the decision to </w:t>
      </w:r>
      <w:r w:rsidR="00370470">
        <w:t>the sponsor and steering committee</w:t>
      </w:r>
      <w:r w:rsidR="00E5363B">
        <w:t xml:space="preserve">. </w:t>
      </w:r>
      <w:r>
        <w:t>If the i</w:t>
      </w:r>
      <w:r w:rsidRPr="00121174">
        <w:t>ssue</w:t>
      </w:r>
      <w:r>
        <w:t xml:space="preserve"> resolution recommendation</w:t>
      </w:r>
      <w:r w:rsidRPr="00121174">
        <w:t xml:space="preserve"> </w:t>
      </w:r>
      <w:r>
        <w:t xml:space="preserve">affects project scope, schedule or budget the </w:t>
      </w:r>
      <w:r w:rsidR="00370470">
        <w:t>project manager</w:t>
      </w:r>
      <w:r w:rsidR="00370470" w:rsidRPr="00121174">
        <w:t xml:space="preserve"> will escalate</w:t>
      </w:r>
      <w:r w:rsidR="00370470">
        <w:t xml:space="preserve"> the resolution recommendation</w:t>
      </w:r>
      <w:r w:rsidR="00370470" w:rsidRPr="00121174">
        <w:t xml:space="preserve"> to the </w:t>
      </w:r>
      <w:r w:rsidR="00370470">
        <w:t>sponsor</w:t>
      </w:r>
      <w:r w:rsidR="00370470" w:rsidRPr="00DA4066">
        <w:t xml:space="preserve"> </w:t>
      </w:r>
      <w:r w:rsidR="00370470">
        <w:t xml:space="preserve">and </w:t>
      </w:r>
      <w:r w:rsidR="00370470" w:rsidRPr="00121174">
        <w:t>steering committee</w:t>
      </w:r>
      <w:r w:rsidR="00E5363B">
        <w:t xml:space="preserve">. </w:t>
      </w:r>
      <w:r w:rsidR="00370470">
        <w:t xml:space="preserve">Schedule impact means the due date of a major milestone or the end date of the project </w:t>
      </w:r>
      <w:r>
        <w:t>is impacted</w:t>
      </w:r>
      <w:r w:rsidR="00E5363B">
        <w:t xml:space="preserve">. </w:t>
      </w:r>
      <w:r w:rsidRPr="00121174">
        <w:t xml:space="preserve">The </w:t>
      </w:r>
      <w:r w:rsidR="00370470" w:rsidRPr="00121174">
        <w:t xml:space="preserve">sponsor </w:t>
      </w:r>
      <w:r w:rsidR="00370470">
        <w:t>and steering committee will</w:t>
      </w:r>
      <w:r w:rsidR="00370470" w:rsidRPr="00121174">
        <w:t xml:space="preserve"> consult </w:t>
      </w:r>
      <w:r w:rsidRPr="00121174">
        <w:t xml:space="preserve">with </w:t>
      </w:r>
      <w:r>
        <w:t>others</w:t>
      </w:r>
      <w:r w:rsidRPr="00121174">
        <w:t xml:space="preserve"> w</w:t>
      </w:r>
      <w:r>
        <w:t>hen necessary to make decisions on issue resolution recommendations</w:t>
      </w:r>
      <w:r w:rsidR="00E5363B">
        <w:t xml:space="preserve">. </w:t>
      </w:r>
      <w:r>
        <w:t xml:space="preserve">The </w:t>
      </w:r>
      <w:r w:rsidR="00370470">
        <w:t xml:space="preserve">project manager </w:t>
      </w:r>
      <w:r>
        <w:t xml:space="preserve">will record whether the issue resolution recommendation is approved in the </w:t>
      </w:r>
      <w:r w:rsidR="00D04C58">
        <w:t>RAID</w:t>
      </w:r>
      <w:r>
        <w:t xml:space="preserve"> Log.</w:t>
      </w:r>
    </w:p>
    <w:p w14:paraId="1B4369BC" w14:textId="4C370805" w:rsidR="00FA68F1" w:rsidRDefault="00FA68F1" w:rsidP="00FA68F1">
      <w:r>
        <w:t xml:space="preserve">If the issue resolution recommendation is not approved by the </w:t>
      </w:r>
      <w:r w:rsidR="00370470">
        <w:t>project manager/project</w:t>
      </w:r>
      <w:r w:rsidR="00370470" w:rsidRPr="007E2D02">
        <w:t xml:space="preserve"> team </w:t>
      </w:r>
      <w:r w:rsidR="00370470">
        <w:t>or the sponsor and steering committee, th</w:t>
      </w:r>
      <w:r>
        <w:t xml:space="preserve">e issue will be returned to the </w:t>
      </w:r>
      <w:r w:rsidR="00370470">
        <w:t>l</w:t>
      </w:r>
      <w:r>
        <w:t>ead to modify or develop a new issue resolution recommendation.</w:t>
      </w:r>
    </w:p>
    <w:p w14:paraId="0F142495" w14:textId="77777777" w:rsidR="00FA68F1" w:rsidRDefault="00FA68F1" w:rsidP="00F27360"/>
    <w:p w14:paraId="178B1E4A" w14:textId="315422D0" w:rsidR="00F27360" w:rsidRDefault="00F27360" w:rsidP="00F27360">
      <w:pPr>
        <w:pStyle w:val="Heading2"/>
      </w:pPr>
      <w:bookmarkStart w:id="11" w:name="_Toc407087202"/>
      <w:bookmarkStart w:id="12" w:name="_Toc42525662"/>
      <w:r>
        <w:t>Integration</w:t>
      </w:r>
      <w:bookmarkEnd w:id="11"/>
      <w:bookmarkEnd w:id="12"/>
    </w:p>
    <w:p w14:paraId="38572BB9" w14:textId="12D905AF" w:rsidR="009E3BB5" w:rsidRPr="00146473" w:rsidRDefault="009E3BB5" w:rsidP="009E3BB5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 xml:space="preserve">[This section </w:t>
      </w:r>
      <w:r>
        <w:rPr>
          <w:rFonts w:ascii="Arial" w:hAnsi="Arial"/>
          <w:i/>
        </w:rPr>
        <w:t>describes the process for integrating risk and issue resolutions into the project monitoring and controlling mechanisms</w:t>
      </w:r>
      <w:r w:rsidRPr="00146473">
        <w:rPr>
          <w:rFonts w:ascii="Arial" w:hAnsi="Arial"/>
          <w:i/>
        </w:rPr>
        <w:t>.]</w:t>
      </w:r>
    </w:p>
    <w:p w14:paraId="4F15C69D" w14:textId="0406D0DE" w:rsidR="00F27360" w:rsidRDefault="00F27360" w:rsidP="00F27360">
      <w:r>
        <w:t xml:space="preserve">The </w:t>
      </w:r>
      <w:r w:rsidR="00370470">
        <w:t xml:space="preserve">project manager </w:t>
      </w:r>
      <w:r>
        <w:t xml:space="preserve">will update the necessary project control documents when a risk response plan </w:t>
      </w:r>
      <w:r w:rsidR="007F3A99">
        <w:t xml:space="preserve">or issue recommendation </w:t>
      </w:r>
      <w:r>
        <w:t>is approved, if appropriate</w:t>
      </w:r>
      <w:r w:rsidR="00E5363B">
        <w:t xml:space="preserve">. </w:t>
      </w:r>
      <w:r>
        <w:t>One or more of the following may be needed:</w:t>
      </w:r>
    </w:p>
    <w:p w14:paraId="7A514CD6" w14:textId="77777777" w:rsidR="00370470" w:rsidRDefault="00370470" w:rsidP="00F27360"/>
    <w:p w14:paraId="117144B0" w14:textId="77777777" w:rsidR="00F27360" w:rsidRDefault="00F27360" w:rsidP="00F27360">
      <w:pPr>
        <w:pStyle w:val="ListParagraph"/>
        <w:numPr>
          <w:ilvl w:val="0"/>
          <w:numId w:val="11"/>
        </w:numPr>
        <w:spacing w:after="200" w:line="276" w:lineRule="auto"/>
      </w:pPr>
      <w:r w:rsidRPr="00573D93">
        <w:t xml:space="preserve">Include new tasks required to implement the </w:t>
      </w:r>
      <w:r>
        <w:t>response plan</w:t>
      </w:r>
      <w:r w:rsidRPr="00573D93">
        <w:t xml:space="preserve"> in the project schedule.</w:t>
      </w:r>
    </w:p>
    <w:p w14:paraId="4164CAA3" w14:textId="77777777" w:rsidR="00F27360" w:rsidRDefault="00F27360" w:rsidP="00F27360">
      <w:pPr>
        <w:pStyle w:val="ListParagraph"/>
        <w:numPr>
          <w:ilvl w:val="0"/>
          <w:numId w:val="11"/>
        </w:numPr>
        <w:spacing w:after="200" w:line="276" w:lineRule="auto"/>
      </w:pPr>
      <w:r>
        <w:t>Update the scope statement in the project charter if needed.</w:t>
      </w:r>
    </w:p>
    <w:p w14:paraId="52BE999E" w14:textId="77777777" w:rsidR="00F27360" w:rsidRDefault="00F27360" w:rsidP="00F27360">
      <w:pPr>
        <w:pStyle w:val="ListParagraph"/>
        <w:numPr>
          <w:ilvl w:val="0"/>
          <w:numId w:val="11"/>
        </w:numPr>
        <w:spacing w:after="200" w:line="276" w:lineRule="auto"/>
      </w:pPr>
      <w:r w:rsidRPr="00573D93">
        <w:t xml:space="preserve">Add the new costs associated with implementing the </w:t>
      </w:r>
      <w:r>
        <w:t>response plan</w:t>
      </w:r>
      <w:r w:rsidRPr="00573D93">
        <w:t xml:space="preserve"> in the project budget.</w:t>
      </w:r>
    </w:p>
    <w:p w14:paraId="75182A65" w14:textId="67DD2BE5" w:rsidR="00F27360" w:rsidRDefault="00F27360" w:rsidP="00F27360">
      <w:pPr>
        <w:pStyle w:val="ListParagraph"/>
        <w:numPr>
          <w:ilvl w:val="0"/>
          <w:numId w:val="11"/>
        </w:numPr>
        <w:spacing w:after="200" w:line="276" w:lineRule="auto"/>
      </w:pPr>
      <w:r>
        <w:lastRenderedPageBreak/>
        <w:t xml:space="preserve">Assess the need for </w:t>
      </w:r>
      <w:r w:rsidR="00D85F81">
        <w:t>a change request</w:t>
      </w:r>
      <w:r>
        <w:t>.</w:t>
      </w:r>
    </w:p>
    <w:p w14:paraId="3B1F6964" w14:textId="2ABBB489" w:rsidR="00F27360" w:rsidRDefault="00F27360" w:rsidP="00F27360">
      <w:pPr>
        <w:pStyle w:val="Heading2"/>
      </w:pPr>
      <w:bookmarkStart w:id="13" w:name="_Toc407087203"/>
      <w:bookmarkStart w:id="14" w:name="_Toc42525663"/>
      <w:r>
        <w:t>Closure</w:t>
      </w:r>
      <w:bookmarkEnd w:id="13"/>
      <w:bookmarkEnd w:id="14"/>
    </w:p>
    <w:p w14:paraId="5650D5F7" w14:textId="024C33C4" w:rsidR="009E3BB5" w:rsidRPr="00146473" w:rsidRDefault="009E3BB5" w:rsidP="009E3BB5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 xml:space="preserve">[This section </w:t>
      </w:r>
      <w:r>
        <w:rPr>
          <w:rFonts w:ascii="Arial" w:hAnsi="Arial"/>
          <w:i/>
        </w:rPr>
        <w:t>describes the process for closing risks and issues</w:t>
      </w:r>
      <w:r w:rsidRPr="00146473">
        <w:rPr>
          <w:rFonts w:ascii="Arial" w:hAnsi="Arial"/>
          <w:i/>
        </w:rPr>
        <w:t>.]</w:t>
      </w:r>
    </w:p>
    <w:p w14:paraId="3F1AEF2E" w14:textId="4F830EFE" w:rsidR="00F27360" w:rsidRDefault="00F27360" w:rsidP="00F27360">
      <w:r>
        <w:t xml:space="preserve">Once a risk trigger is realized, it becomes an issue and is closed and follows the </w:t>
      </w:r>
      <w:r w:rsidR="00F95A0B">
        <w:t>i</w:t>
      </w:r>
      <w:r>
        <w:t xml:space="preserve">ssue </w:t>
      </w:r>
      <w:r w:rsidR="00F95A0B">
        <w:t>m</w:t>
      </w:r>
      <w:r>
        <w:t xml:space="preserve">anagement </w:t>
      </w:r>
      <w:r w:rsidR="00FD3D54">
        <w:t>process</w:t>
      </w:r>
      <w:r>
        <w:t>.</w:t>
      </w:r>
      <w:r w:rsidR="00FD3D54">
        <w:t xml:space="preserve"> Once an approved issue resolution is integrated into the necessary project control documents, </w:t>
      </w:r>
      <w:r w:rsidR="00D85F81">
        <w:t xml:space="preserve">the project manager will </w:t>
      </w:r>
      <w:r w:rsidR="00FD3D54">
        <w:t xml:space="preserve">update </w:t>
      </w:r>
      <w:r w:rsidR="00D85F81">
        <w:t>the issues log and close the issue</w:t>
      </w:r>
      <w:r w:rsidR="00FD3D54">
        <w:t>.</w:t>
      </w:r>
      <w:r>
        <w:t xml:space="preserve"> </w:t>
      </w:r>
    </w:p>
    <w:p w14:paraId="62AC4C8A" w14:textId="68566920" w:rsidR="00F27360" w:rsidRDefault="00F27360" w:rsidP="007B1FFD">
      <w:pPr>
        <w:rPr>
          <w:rFonts w:cs="Arial"/>
        </w:rPr>
      </w:pPr>
    </w:p>
    <w:p w14:paraId="2170BA38" w14:textId="406A9782" w:rsidR="0066646E" w:rsidRDefault="0066646E" w:rsidP="0066646E">
      <w:pPr>
        <w:pStyle w:val="Heading2"/>
      </w:pPr>
      <w:bookmarkStart w:id="15" w:name="_Toc407087204"/>
      <w:bookmarkStart w:id="16" w:name="_Toc42525664"/>
      <w:r>
        <w:t>Monitoring</w:t>
      </w:r>
      <w:bookmarkEnd w:id="15"/>
      <w:bookmarkEnd w:id="16"/>
    </w:p>
    <w:p w14:paraId="2DD4C4AB" w14:textId="62632F9C" w:rsidR="009E3BB5" w:rsidRPr="00146473" w:rsidRDefault="009E3BB5" w:rsidP="009E3BB5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 xml:space="preserve">[This section </w:t>
      </w:r>
      <w:r>
        <w:rPr>
          <w:rFonts w:ascii="Arial" w:hAnsi="Arial"/>
          <w:i/>
        </w:rPr>
        <w:t>describes the process for monitoring risks and issues</w:t>
      </w:r>
      <w:r w:rsidRPr="00146473">
        <w:rPr>
          <w:rFonts w:ascii="Arial" w:hAnsi="Arial"/>
          <w:i/>
        </w:rPr>
        <w:t>.]</w:t>
      </w:r>
    </w:p>
    <w:p w14:paraId="7CA4B1D5" w14:textId="301ED28C" w:rsidR="0066646E" w:rsidRDefault="0066646E" w:rsidP="0066646E">
      <w:r w:rsidRPr="00121174">
        <w:t xml:space="preserve">The </w:t>
      </w:r>
      <w:r w:rsidR="00D85F81" w:rsidRPr="00121174">
        <w:t xml:space="preserve">project manager will monitor the </w:t>
      </w:r>
      <w:r w:rsidR="00D85F81">
        <w:t>risk and issue</w:t>
      </w:r>
      <w:r w:rsidR="00D85F81" w:rsidRPr="00121174">
        <w:t xml:space="preserve"> </w:t>
      </w:r>
      <w:r w:rsidR="00D85F81">
        <w:t>l</w:t>
      </w:r>
      <w:r w:rsidR="00D85F81" w:rsidRPr="00121174">
        <w:t>og</w:t>
      </w:r>
      <w:r w:rsidR="00D85F81">
        <w:t>s</w:t>
      </w:r>
      <w:r w:rsidR="00D85F81" w:rsidRPr="00121174">
        <w:t xml:space="preserve"> and review it regularly with the </w:t>
      </w:r>
      <w:r w:rsidR="00D85F81">
        <w:t>project</w:t>
      </w:r>
      <w:r w:rsidR="00D85F81" w:rsidRPr="007E2D02">
        <w:t xml:space="preserve"> team </w:t>
      </w:r>
      <w:r w:rsidR="00D85F81" w:rsidRPr="00121174">
        <w:t xml:space="preserve">to </w:t>
      </w:r>
      <w:r w:rsidRPr="00121174">
        <w:t xml:space="preserve">solicit new </w:t>
      </w:r>
      <w:r w:rsidR="00B75B17">
        <w:t>risk</w:t>
      </w:r>
      <w:r w:rsidR="00B75B17" w:rsidRPr="00121174">
        <w:t xml:space="preserve"> </w:t>
      </w:r>
      <w:r w:rsidR="00B75B17">
        <w:t>and</w:t>
      </w:r>
      <w:r w:rsidR="00FA40AF">
        <w:t xml:space="preserve"> issues </w:t>
      </w:r>
      <w:r w:rsidRPr="00121174">
        <w:t xml:space="preserve">and to track and document progress to ensure </w:t>
      </w:r>
      <w:r>
        <w:t>risks</w:t>
      </w:r>
      <w:r w:rsidRPr="00121174">
        <w:t xml:space="preserve"> </w:t>
      </w:r>
      <w:r w:rsidR="00FA40AF">
        <w:t xml:space="preserve">and issues </w:t>
      </w:r>
      <w:r w:rsidRPr="00121174">
        <w:t xml:space="preserve">are </w:t>
      </w:r>
      <w:r>
        <w:t>responded to</w:t>
      </w:r>
      <w:r w:rsidR="00E5363B">
        <w:t xml:space="preserve">. </w:t>
      </w:r>
    </w:p>
    <w:p w14:paraId="238D94B0" w14:textId="77777777" w:rsidR="00FA40AF" w:rsidRDefault="00FA40AF" w:rsidP="0066646E"/>
    <w:p w14:paraId="5547411F" w14:textId="16B65A69" w:rsidR="0066646E" w:rsidRDefault="0066646E" w:rsidP="0066646E">
      <w:r>
        <w:t xml:space="preserve">At a minimum, </w:t>
      </w:r>
      <w:r w:rsidR="00D85F81">
        <w:t xml:space="preserve">the project manager will </w:t>
      </w:r>
      <w:r>
        <w:t xml:space="preserve">include information about risks with </w:t>
      </w:r>
      <w:r w:rsidRPr="005E5E10">
        <w:t>risk rating</w:t>
      </w:r>
      <w:r>
        <w:t xml:space="preserve"> of 3 or higher in project status reports and at different project meetings.</w:t>
      </w:r>
    </w:p>
    <w:p w14:paraId="560BE583" w14:textId="2422C7AA" w:rsidR="0066646E" w:rsidRDefault="0066646E" w:rsidP="007B1FFD">
      <w:pPr>
        <w:rPr>
          <w:rFonts w:cs="Arial"/>
        </w:rPr>
      </w:pPr>
    </w:p>
    <w:p w14:paraId="65529BBF" w14:textId="4BB0BE7B" w:rsidR="0074452F" w:rsidRDefault="0074452F" w:rsidP="007B1FFD">
      <w:r>
        <w:t xml:space="preserve">At a minimum, the </w:t>
      </w:r>
      <w:r w:rsidR="00D85F81">
        <w:t xml:space="preserve">project manager will </w:t>
      </w:r>
      <w:r>
        <w:t>include information about issues with a priority of High in project status reports and at different project meetings.</w:t>
      </w:r>
    </w:p>
    <w:p w14:paraId="4DE86E51" w14:textId="68DCE926" w:rsidR="00FB6BBF" w:rsidRDefault="00FB6BBF" w:rsidP="007B1FFD">
      <w:pPr>
        <w:rPr>
          <w:rFonts w:cs="Arial"/>
        </w:rPr>
      </w:pPr>
    </w:p>
    <w:p w14:paraId="7782EA06" w14:textId="122671DB" w:rsidR="00FB6BBF" w:rsidRDefault="00FB6BBF" w:rsidP="00FB6BBF">
      <w:pPr>
        <w:pStyle w:val="Heading1"/>
      </w:pPr>
      <w:bookmarkStart w:id="17" w:name="_Toc42525665"/>
      <w:r>
        <w:t>Roles and Responsibilities</w:t>
      </w:r>
      <w:bookmarkEnd w:id="17"/>
    </w:p>
    <w:p w14:paraId="2C44BCB4" w14:textId="1FC4D46C" w:rsidR="009E3BB5" w:rsidRPr="00146473" w:rsidRDefault="009E3BB5" w:rsidP="009E3BB5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 xml:space="preserve">[This section </w:t>
      </w:r>
      <w:r>
        <w:rPr>
          <w:rFonts w:ascii="Arial" w:hAnsi="Arial"/>
          <w:i/>
        </w:rPr>
        <w:t xml:space="preserve">describes the </w:t>
      </w:r>
      <w:r w:rsidR="00834750">
        <w:rPr>
          <w:rFonts w:ascii="Arial" w:hAnsi="Arial"/>
          <w:i/>
        </w:rPr>
        <w:t>roles and responsibilities for managing</w:t>
      </w:r>
      <w:r>
        <w:rPr>
          <w:rFonts w:ascii="Arial" w:hAnsi="Arial"/>
          <w:i/>
        </w:rPr>
        <w:t xml:space="preserve"> risks and issues</w:t>
      </w:r>
      <w:r w:rsidRPr="00146473">
        <w:rPr>
          <w:rFonts w:ascii="Arial" w:hAnsi="Arial"/>
          <w:i/>
        </w:rPr>
        <w:t>.]</w:t>
      </w:r>
    </w:p>
    <w:p w14:paraId="7458D0B4" w14:textId="57B58131" w:rsidR="00FB6BBF" w:rsidRDefault="00FB6BBF" w:rsidP="00FB6BBF">
      <w:r>
        <w:t xml:space="preserve">The </w:t>
      </w:r>
      <w:r w:rsidR="00D85F81">
        <w:t>roles and responsibilities for the risk and issue management process are defined in the table be</w:t>
      </w:r>
      <w:r>
        <w:t>low.</w:t>
      </w:r>
    </w:p>
    <w:p w14:paraId="06A95221" w14:textId="77777777" w:rsidR="00FB6BBF" w:rsidRDefault="00FB6BBF" w:rsidP="00FB6BBF"/>
    <w:tbl>
      <w:tblPr>
        <w:tblStyle w:val="ColorfulShading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2010"/>
        <w:gridCol w:w="7232"/>
      </w:tblGrid>
      <w:tr w:rsidR="00F44A8C" w:rsidRPr="00E5363B" w14:paraId="0E529F34" w14:textId="77777777" w:rsidTr="00F44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0E4B7238" w14:textId="77777777" w:rsidR="00FB6BBF" w:rsidRPr="00E5363B" w:rsidRDefault="00FB6BBF" w:rsidP="00F44A8C">
            <w:pPr>
              <w:spacing w:before="40" w:after="40"/>
              <w:rPr>
                <w:color w:val="FFFFFF" w:themeColor="background1"/>
                <w:sz w:val="20"/>
              </w:rPr>
            </w:pPr>
            <w:r w:rsidRPr="00E5363B">
              <w:rPr>
                <w:color w:val="FFFFFF" w:themeColor="background1"/>
                <w:sz w:val="20"/>
              </w:rPr>
              <w:t>Role</w:t>
            </w:r>
          </w:p>
        </w:tc>
        <w:tc>
          <w:tcPr>
            <w:tcW w:w="7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F698650" w14:textId="77777777" w:rsidR="00FB6BBF" w:rsidRPr="00E5363B" w:rsidRDefault="00FB6BBF" w:rsidP="00F44A8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</w:rPr>
            </w:pPr>
            <w:r w:rsidRPr="00E5363B">
              <w:rPr>
                <w:color w:val="FFFFFF" w:themeColor="background1"/>
                <w:sz w:val="20"/>
              </w:rPr>
              <w:t>Responsibilities</w:t>
            </w:r>
          </w:p>
        </w:tc>
      </w:tr>
      <w:tr w:rsidR="00FB6BBF" w:rsidRPr="00E5363B" w14:paraId="5AABAB36" w14:textId="77777777" w:rsidTr="00DA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B25659" w14:textId="1DA03E80" w:rsidR="00FB6BBF" w:rsidRPr="00E5363B" w:rsidRDefault="00FB6BBF" w:rsidP="00F44A8C">
            <w:pPr>
              <w:spacing w:before="40" w:after="40"/>
              <w:rPr>
                <w:b/>
                <w:color w:val="000000" w:themeColor="text1"/>
                <w:sz w:val="20"/>
              </w:rPr>
            </w:pPr>
            <w:r w:rsidRPr="00E5363B">
              <w:rPr>
                <w:b/>
                <w:color w:val="000000" w:themeColor="text1"/>
                <w:sz w:val="20"/>
              </w:rPr>
              <w:t>Initiator</w:t>
            </w:r>
          </w:p>
        </w:tc>
        <w:tc>
          <w:tcPr>
            <w:tcW w:w="7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A7609C" w14:textId="1320940F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>Identifies new</w:t>
            </w:r>
            <w:r w:rsidR="00BF237C" w:rsidRPr="00E5363B">
              <w:rPr>
                <w:sz w:val="20"/>
                <w:szCs w:val="20"/>
              </w:rPr>
              <w:t xml:space="preserve"> risks and</w:t>
            </w:r>
            <w:r w:rsidRPr="00E5363B">
              <w:rPr>
                <w:sz w:val="20"/>
                <w:szCs w:val="20"/>
              </w:rPr>
              <w:t xml:space="preserve"> issue</w:t>
            </w:r>
            <w:r w:rsidR="00307075" w:rsidRPr="00E5363B">
              <w:rPr>
                <w:sz w:val="20"/>
                <w:szCs w:val="20"/>
              </w:rPr>
              <w:t xml:space="preserve"> items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56321710" w14:textId="14350491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Submits new </w:t>
            </w:r>
            <w:r w:rsidR="00307075" w:rsidRPr="00E5363B">
              <w:rPr>
                <w:sz w:val="20"/>
                <w:szCs w:val="20"/>
              </w:rPr>
              <w:t>items</w:t>
            </w:r>
            <w:r w:rsidRPr="00E5363B">
              <w:rPr>
                <w:sz w:val="20"/>
                <w:szCs w:val="20"/>
              </w:rPr>
              <w:t xml:space="preserve"> to the </w:t>
            </w:r>
            <w:r w:rsidR="00F44A8C" w:rsidRPr="00E5363B">
              <w:rPr>
                <w:sz w:val="20"/>
                <w:szCs w:val="20"/>
              </w:rPr>
              <w:t>project manager.</w:t>
            </w:r>
          </w:p>
        </w:tc>
      </w:tr>
      <w:tr w:rsidR="00FB6BBF" w:rsidRPr="00E5363B" w14:paraId="0062A23A" w14:textId="77777777" w:rsidTr="00DA680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D40DC3" w14:textId="77777777" w:rsidR="00FB6BBF" w:rsidRPr="00E5363B" w:rsidRDefault="00FB6BBF" w:rsidP="00F44A8C">
            <w:pPr>
              <w:spacing w:before="40" w:after="40"/>
              <w:rPr>
                <w:b/>
                <w:color w:val="000000" w:themeColor="text1"/>
                <w:sz w:val="20"/>
              </w:rPr>
            </w:pPr>
            <w:r w:rsidRPr="00E5363B">
              <w:rPr>
                <w:b/>
                <w:color w:val="000000" w:themeColor="text1"/>
                <w:sz w:val="20"/>
              </w:rPr>
              <w:lastRenderedPageBreak/>
              <w:t>Project Manager</w:t>
            </w:r>
          </w:p>
        </w:tc>
        <w:tc>
          <w:tcPr>
            <w:tcW w:w="7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20AED6" w14:textId="26EC420E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Receives </w:t>
            </w:r>
            <w:r w:rsidR="00307075" w:rsidRPr="00E5363B">
              <w:rPr>
                <w:sz w:val="20"/>
                <w:szCs w:val="20"/>
              </w:rPr>
              <w:t xml:space="preserve">items </w:t>
            </w:r>
            <w:r w:rsidRPr="00E5363B">
              <w:rPr>
                <w:sz w:val="20"/>
                <w:szCs w:val="20"/>
              </w:rPr>
              <w:t xml:space="preserve">and logs in the </w:t>
            </w:r>
            <w:r w:rsidR="00307075" w:rsidRPr="00E5363B">
              <w:rPr>
                <w:sz w:val="20"/>
                <w:szCs w:val="20"/>
              </w:rPr>
              <w:t>RAID</w:t>
            </w:r>
            <w:r w:rsidRPr="00E5363B">
              <w:rPr>
                <w:sz w:val="20"/>
                <w:szCs w:val="20"/>
              </w:rPr>
              <w:t xml:space="preserve"> Log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50DFF5AC" w14:textId="714EC202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Reviews </w:t>
            </w:r>
            <w:r w:rsidR="00307075" w:rsidRPr="00E5363B">
              <w:rPr>
                <w:sz w:val="20"/>
                <w:szCs w:val="20"/>
              </w:rPr>
              <w:t xml:space="preserve">items </w:t>
            </w:r>
            <w:r w:rsidRPr="00E5363B">
              <w:rPr>
                <w:sz w:val="20"/>
                <w:szCs w:val="20"/>
              </w:rPr>
              <w:t xml:space="preserve">with </w:t>
            </w:r>
            <w:r w:rsidR="00F44A8C" w:rsidRPr="00E5363B">
              <w:rPr>
                <w:sz w:val="20"/>
                <w:szCs w:val="20"/>
              </w:rPr>
              <w:t xml:space="preserve">project team </w:t>
            </w:r>
            <w:r w:rsidRPr="00E5363B">
              <w:rPr>
                <w:sz w:val="20"/>
                <w:szCs w:val="20"/>
              </w:rPr>
              <w:t>to make sure they are clear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3AE0AE96" w14:textId="460030C8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Decides with </w:t>
            </w:r>
            <w:r w:rsidR="00F44A8C" w:rsidRPr="00E5363B">
              <w:rPr>
                <w:sz w:val="20"/>
                <w:szCs w:val="20"/>
              </w:rPr>
              <w:t xml:space="preserve">project team </w:t>
            </w:r>
            <w:r w:rsidR="00F95A0B" w:rsidRPr="00E5363B">
              <w:rPr>
                <w:sz w:val="20"/>
                <w:szCs w:val="20"/>
              </w:rPr>
              <w:t>whether</w:t>
            </w:r>
            <w:r w:rsidRPr="00E5363B">
              <w:rPr>
                <w:sz w:val="20"/>
                <w:szCs w:val="20"/>
              </w:rPr>
              <w:t xml:space="preserve"> an </w:t>
            </w:r>
            <w:r w:rsidR="00F95A0B" w:rsidRPr="00E5363B">
              <w:rPr>
                <w:sz w:val="20"/>
                <w:szCs w:val="20"/>
              </w:rPr>
              <w:t>item</w:t>
            </w:r>
            <w:r w:rsidR="00307075" w:rsidRPr="00E5363B">
              <w:rPr>
                <w:sz w:val="20"/>
                <w:szCs w:val="20"/>
              </w:rPr>
              <w:t xml:space="preserve"> </w:t>
            </w:r>
            <w:r w:rsidRPr="00E5363B">
              <w:rPr>
                <w:sz w:val="20"/>
                <w:szCs w:val="20"/>
              </w:rPr>
              <w:t>is valid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589687EF" w14:textId="4CFC4557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Works with </w:t>
            </w:r>
            <w:r w:rsidR="00F44A8C" w:rsidRPr="00E5363B">
              <w:rPr>
                <w:sz w:val="20"/>
                <w:szCs w:val="20"/>
              </w:rPr>
              <w:t xml:space="preserve">project team </w:t>
            </w:r>
            <w:r w:rsidRPr="00E5363B">
              <w:rPr>
                <w:sz w:val="20"/>
                <w:szCs w:val="20"/>
              </w:rPr>
              <w:t xml:space="preserve">to assign valid </w:t>
            </w:r>
            <w:r w:rsidR="00307075" w:rsidRPr="00E5363B">
              <w:rPr>
                <w:sz w:val="20"/>
                <w:szCs w:val="20"/>
              </w:rPr>
              <w:t xml:space="preserve">items </w:t>
            </w:r>
            <w:r w:rsidRPr="00E5363B">
              <w:rPr>
                <w:sz w:val="20"/>
                <w:szCs w:val="20"/>
              </w:rPr>
              <w:t xml:space="preserve">to </w:t>
            </w:r>
            <w:r w:rsidR="00F95A0B" w:rsidRPr="00E5363B">
              <w:rPr>
                <w:sz w:val="20"/>
                <w:szCs w:val="20"/>
              </w:rPr>
              <w:t>a</w:t>
            </w:r>
            <w:r w:rsidR="00F44A8C" w:rsidRPr="00E5363B">
              <w:rPr>
                <w:sz w:val="20"/>
                <w:szCs w:val="20"/>
              </w:rPr>
              <w:t>n issue</w:t>
            </w:r>
            <w:r w:rsidRPr="00E5363B">
              <w:rPr>
                <w:sz w:val="20"/>
                <w:szCs w:val="20"/>
              </w:rPr>
              <w:t xml:space="preserve"> </w:t>
            </w:r>
            <w:r w:rsidR="00F44A8C" w:rsidRPr="00E5363B">
              <w:rPr>
                <w:sz w:val="20"/>
                <w:szCs w:val="20"/>
              </w:rPr>
              <w:t>l</w:t>
            </w:r>
            <w:r w:rsidRPr="00E5363B">
              <w:rPr>
                <w:sz w:val="20"/>
                <w:szCs w:val="20"/>
              </w:rPr>
              <w:t>ead for analysis, identify workgroup members and set due dates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21E9B4B1" w14:textId="7A3A0312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>Reviews issue resolution recommendations</w:t>
            </w:r>
            <w:r w:rsidR="00F95A0B" w:rsidRPr="00E5363B">
              <w:rPr>
                <w:sz w:val="20"/>
                <w:szCs w:val="20"/>
              </w:rPr>
              <w:t xml:space="preserve"> and</w:t>
            </w:r>
            <w:r w:rsidRPr="00E5363B">
              <w:rPr>
                <w:sz w:val="20"/>
                <w:szCs w:val="20"/>
              </w:rPr>
              <w:t xml:space="preserve"> </w:t>
            </w:r>
            <w:r w:rsidR="00E271A2" w:rsidRPr="00E5363B">
              <w:rPr>
                <w:sz w:val="20"/>
                <w:szCs w:val="20"/>
              </w:rPr>
              <w:t>risk response plan</w:t>
            </w:r>
            <w:r w:rsidR="00F95A0B" w:rsidRPr="00E5363B">
              <w:rPr>
                <w:sz w:val="20"/>
                <w:szCs w:val="20"/>
              </w:rPr>
              <w:t>s</w:t>
            </w:r>
            <w:r w:rsidR="00E271A2" w:rsidRPr="00E5363B">
              <w:rPr>
                <w:sz w:val="20"/>
                <w:szCs w:val="20"/>
              </w:rPr>
              <w:t xml:space="preserve"> </w:t>
            </w:r>
            <w:r w:rsidRPr="00E5363B">
              <w:rPr>
                <w:sz w:val="20"/>
                <w:szCs w:val="20"/>
              </w:rPr>
              <w:t xml:space="preserve">with </w:t>
            </w:r>
            <w:r w:rsidR="00F44A8C" w:rsidRPr="00E5363B">
              <w:rPr>
                <w:sz w:val="20"/>
                <w:szCs w:val="20"/>
              </w:rPr>
              <w:t>project team.</w:t>
            </w:r>
          </w:p>
          <w:p w14:paraId="1DC5AE1D" w14:textId="37BD9D38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Decides with </w:t>
            </w:r>
            <w:r w:rsidR="00F44A8C" w:rsidRPr="00E5363B">
              <w:rPr>
                <w:sz w:val="20"/>
                <w:szCs w:val="20"/>
              </w:rPr>
              <w:t xml:space="preserve">project team </w:t>
            </w:r>
            <w:r w:rsidRPr="00E5363B">
              <w:rPr>
                <w:sz w:val="20"/>
                <w:szCs w:val="20"/>
              </w:rPr>
              <w:t xml:space="preserve">whether </w:t>
            </w:r>
            <w:r w:rsidR="00D85F81" w:rsidRPr="00E5363B">
              <w:rPr>
                <w:sz w:val="20"/>
                <w:szCs w:val="20"/>
              </w:rPr>
              <w:t>t</w:t>
            </w:r>
            <w:r w:rsidRPr="00E5363B">
              <w:rPr>
                <w:sz w:val="20"/>
                <w:szCs w:val="20"/>
              </w:rPr>
              <w:t>o accept issue resolution recommendations</w:t>
            </w:r>
            <w:r w:rsidR="00E271A2" w:rsidRPr="00E5363B">
              <w:rPr>
                <w:sz w:val="20"/>
                <w:szCs w:val="20"/>
              </w:rPr>
              <w:t xml:space="preserve"> or risk response plan</w:t>
            </w:r>
            <w:r w:rsidRPr="00E5363B">
              <w:rPr>
                <w:sz w:val="20"/>
                <w:szCs w:val="20"/>
              </w:rPr>
              <w:t xml:space="preserve"> not impacting scope, schedule or budget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2770F6B9" w14:textId="050CA505" w:rsidR="0011718C" w:rsidRPr="00E5363B" w:rsidRDefault="0011718C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Escalates risks with a risk rating higher than 3 to the </w:t>
            </w:r>
            <w:r w:rsidR="00F44A8C" w:rsidRPr="00E5363B">
              <w:rPr>
                <w:sz w:val="20"/>
                <w:szCs w:val="20"/>
              </w:rPr>
              <w:t>sponsor and risk ratings higher than 6 to the steering committee.</w:t>
            </w:r>
          </w:p>
          <w:p w14:paraId="43B550C6" w14:textId="54081739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>Escalates issue resolution recommendations</w:t>
            </w:r>
            <w:r w:rsidR="003A6F26" w:rsidRPr="00E5363B">
              <w:rPr>
                <w:sz w:val="20"/>
                <w:szCs w:val="20"/>
              </w:rPr>
              <w:t xml:space="preserve"> and risk response plans</w:t>
            </w:r>
            <w:r w:rsidRPr="00E5363B">
              <w:rPr>
                <w:sz w:val="20"/>
                <w:szCs w:val="20"/>
              </w:rPr>
              <w:t xml:space="preserve"> impacting scope, schedule and/or budget </w:t>
            </w:r>
            <w:r w:rsidR="00F44A8C" w:rsidRPr="00E5363B">
              <w:rPr>
                <w:sz w:val="20"/>
                <w:szCs w:val="20"/>
              </w:rPr>
              <w:t>to sponsor and steering committe</w:t>
            </w:r>
            <w:r w:rsidRPr="00E5363B">
              <w:rPr>
                <w:sz w:val="20"/>
                <w:szCs w:val="20"/>
              </w:rPr>
              <w:t>e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1DE88549" w14:textId="55E2CF12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Integrates approved issue resolution recommendations </w:t>
            </w:r>
            <w:r w:rsidR="00A12943" w:rsidRPr="00E5363B">
              <w:rPr>
                <w:sz w:val="20"/>
                <w:szCs w:val="20"/>
              </w:rPr>
              <w:t xml:space="preserve">and risk response plans </w:t>
            </w:r>
            <w:r w:rsidRPr="00E5363B">
              <w:rPr>
                <w:sz w:val="20"/>
                <w:szCs w:val="20"/>
              </w:rPr>
              <w:t>into affected project control documents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7C4E14B0" w14:textId="792ECB37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Closes </w:t>
            </w:r>
            <w:r w:rsidR="00A12943" w:rsidRPr="00E5363B">
              <w:rPr>
                <w:sz w:val="20"/>
                <w:szCs w:val="20"/>
              </w:rPr>
              <w:t xml:space="preserve">risks </w:t>
            </w:r>
            <w:r w:rsidRPr="00E5363B">
              <w:rPr>
                <w:sz w:val="20"/>
                <w:szCs w:val="20"/>
              </w:rPr>
              <w:t>issues when they are integrated into project control documents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5A7C959A" w14:textId="3A3C993B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Monitors and manages the </w:t>
            </w:r>
            <w:r w:rsidR="00A12943" w:rsidRPr="00E5363B">
              <w:rPr>
                <w:sz w:val="20"/>
                <w:szCs w:val="20"/>
              </w:rPr>
              <w:t>RAID</w:t>
            </w:r>
            <w:r w:rsidRPr="00E5363B">
              <w:rPr>
                <w:sz w:val="20"/>
                <w:szCs w:val="20"/>
              </w:rPr>
              <w:t xml:space="preserve"> log with the </w:t>
            </w:r>
            <w:r w:rsidR="00F44A8C" w:rsidRPr="00E5363B">
              <w:rPr>
                <w:sz w:val="20"/>
                <w:szCs w:val="20"/>
              </w:rPr>
              <w:t>project team.</w:t>
            </w:r>
          </w:p>
          <w:p w14:paraId="788423E9" w14:textId="3CA7C7C2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Includes the status of open issues </w:t>
            </w:r>
            <w:r w:rsidR="00A12943" w:rsidRPr="00E5363B">
              <w:rPr>
                <w:sz w:val="20"/>
                <w:szCs w:val="20"/>
              </w:rPr>
              <w:t xml:space="preserve">and risks </w:t>
            </w:r>
            <w:r w:rsidRPr="00E5363B">
              <w:rPr>
                <w:sz w:val="20"/>
                <w:szCs w:val="20"/>
              </w:rPr>
              <w:t>in project status reports and provides routine status updates in meetings</w:t>
            </w:r>
            <w:r w:rsidR="00F44A8C" w:rsidRPr="00E5363B">
              <w:rPr>
                <w:sz w:val="20"/>
                <w:szCs w:val="20"/>
              </w:rPr>
              <w:t>.</w:t>
            </w:r>
          </w:p>
        </w:tc>
      </w:tr>
      <w:tr w:rsidR="00FB6BBF" w:rsidRPr="00E5363B" w14:paraId="6F6952AB" w14:textId="77777777" w:rsidTr="00DA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632DB" w14:textId="278A05F0" w:rsidR="00FB6BBF" w:rsidRPr="00E5363B" w:rsidRDefault="00307075" w:rsidP="00F44A8C">
            <w:pPr>
              <w:spacing w:before="40" w:after="40"/>
              <w:rPr>
                <w:b/>
                <w:color w:val="000000" w:themeColor="text1"/>
                <w:sz w:val="20"/>
              </w:rPr>
            </w:pPr>
            <w:r w:rsidRPr="00E5363B">
              <w:rPr>
                <w:b/>
                <w:color w:val="000000" w:themeColor="text1"/>
                <w:sz w:val="20"/>
              </w:rPr>
              <w:t xml:space="preserve">Project Team </w:t>
            </w:r>
          </w:p>
        </w:tc>
        <w:tc>
          <w:tcPr>
            <w:tcW w:w="7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09E6B6" w14:textId="4809DA20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Reviews </w:t>
            </w:r>
            <w:r w:rsidR="00A12943" w:rsidRPr="00E5363B">
              <w:rPr>
                <w:sz w:val="20"/>
                <w:szCs w:val="20"/>
              </w:rPr>
              <w:t xml:space="preserve">risks and </w:t>
            </w:r>
            <w:r w:rsidRPr="00E5363B">
              <w:rPr>
                <w:sz w:val="20"/>
                <w:szCs w:val="20"/>
              </w:rPr>
              <w:t xml:space="preserve">issues with </w:t>
            </w:r>
            <w:r w:rsidR="00F44A8C" w:rsidRPr="00E5363B">
              <w:rPr>
                <w:sz w:val="20"/>
                <w:szCs w:val="20"/>
              </w:rPr>
              <w:t xml:space="preserve">project team </w:t>
            </w:r>
            <w:r w:rsidRPr="00E5363B">
              <w:rPr>
                <w:sz w:val="20"/>
                <w:szCs w:val="20"/>
              </w:rPr>
              <w:t>to make sure they are clear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08E48C3E" w14:textId="0045337B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Decides with </w:t>
            </w:r>
            <w:r w:rsidR="00F44A8C" w:rsidRPr="00E5363B">
              <w:rPr>
                <w:sz w:val="20"/>
                <w:szCs w:val="20"/>
              </w:rPr>
              <w:t xml:space="preserve">project team </w:t>
            </w:r>
            <w:r w:rsidRPr="00E5363B">
              <w:rPr>
                <w:sz w:val="20"/>
                <w:szCs w:val="20"/>
              </w:rPr>
              <w:t xml:space="preserve">whether an </w:t>
            </w:r>
            <w:r w:rsidR="00A12943" w:rsidRPr="00E5363B">
              <w:rPr>
                <w:sz w:val="20"/>
                <w:szCs w:val="20"/>
              </w:rPr>
              <w:t>item</w:t>
            </w:r>
            <w:r w:rsidRPr="00E5363B">
              <w:rPr>
                <w:sz w:val="20"/>
                <w:szCs w:val="20"/>
              </w:rPr>
              <w:t xml:space="preserve"> is valid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42E4DBDF" w14:textId="6A4E93CA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Works with </w:t>
            </w:r>
            <w:r w:rsidR="00F44A8C" w:rsidRPr="00E5363B">
              <w:rPr>
                <w:sz w:val="20"/>
                <w:szCs w:val="20"/>
              </w:rPr>
              <w:t xml:space="preserve">project team </w:t>
            </w:r>
            <w:r w:rsidRPr="00E5363B">
              <w:rPr>
                <w:sz w:val="20"/>
                <w:szCs w:val="20"/>
              </w:rPr>
              <w:t xml:space="preserve">to assign valid issues to an </w:t>
            </w:r>
            <w:r w:rsidR="00F44A8C" w:rsidRPr="00E5363B">
              <w:rPr>
                <w:sz w:val="20"/>
                <w:szCs w:val="20"/>
              </w:rPr>
              <w:t xml:space="preserve">issue lead </w:t>
            </w:r>
            <w:r w:rsidRPr="00E5363B">
              <w:rPr>
                <w:sz w:val="20"/>
                <w:szCs w:val="20"/>
              </w:rPr>
              <w:t>for analysis, identify workgroup members and set due dates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60D3E070" w14:textId="7842FF2F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>Reviews issue resolution recommendations</w:t>
            </w:r>
            <w:r w:rsidR="00553845" w:rsidRPr="00E5363B">
              <w:rPr>
                <w:sz w:val="20"/>
                <w:szCs w:val="20"/>
              </w:rPr>
              <w:t xml:space="preserve"> and risk response plans</w:t>
            </w:r>
            <w:r w:rsidRPr="00E5363B">
              <w:rPr>
                <w:sz w:val="20"/>
                <w:szCs w:val="20"/>
              </w:rPr>
              <w:t xml:space="preserve"> with </w:t>
            </w:r>
            <w:r w:rsidR="00F44A8C" w:rsidRPr="00E5363B">
              <w:rPr>
                <w:sz w:val="20"/>
                <w:szCs w:val="20"/>
              </w:rPr>
              <w:t>project team.</w:t>
            </w:r>
          </w:p>
          <w:p w14:paraId="3B560E24" w14:textId="79D4A9C1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Decides with </w:t>
            </w:r>
            <w:r w:rsidR="00F44A8C" w:rsidRPr="00E5363B">
              <w:rPr>
                <w:sz w:val="20"/>
                <w:szCs w:val="20"/>
              </w:rPr>
              <w:t xml:space="preserve">project team </w:t>
            </w:r>
            <w:r w:rsidRPr="00E5363B">
              <w:rPr>
                <w:sz w:val="20"/>
                <w:szCs w:val="20"/>
              </w:rPr>
              <w:t>whether to accept issue resolution recommendations not impacting scope, schedule or budget</w:t>
            </w:r>
            <w:r w:rsidR="00553845" w:rsidRPr="00E5363B">
              <w:rPr>
                <w:sz w:val="20"/>
                <w:szCs w:val="20"/>
              </w:rPr>
              <w:t xml:space="preserve"> and accept risk response plans for risks with ratings lower than 3</w:t>
            </w:r>
            <w:r w:rsidR="00F44A8C" w:rsidRPr="00E5363B">
              <w:rPr>
                <w:sz w:val="20"/>
                <w:szCs w:val="20"/>
              </w:rPr>
              <w:t>.</w:t>
            </w:r>
          </w:p>
        </w:tc>
      </w:tr>
      <w:tr w:rsidR="00FB6BBF" w:rsidRPr="00E5363B" w14:paraId="42FA4F72" w14:textId="77777777" w:rsidTr="00DA680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9550EC" w14:textId="31296E3F" w:rsidR="00FB6BBF" w:rsidRPr="00E5363B" w:rsidRDefault="00FB6BBF" w:rsidP="00F44A8C">
            <w:pPr>
              <w:spacing w:before="40" w:after="40"/>
              <w:rPr>
                <w:b/>
                <w:color w:val="000000" w:themeColor="text1"/>
                <w:sz w:val="20"/>
              </w:rPr>
            </w:pPr>
            <w:r w:rsidRPr="00E5363B">
              <w:rPr>
                <w:b/>
                <w:color w:val="000000" w:themeColor="text1"/>
                <w:sz w:val="20"/>
              </w:rPr>
              <w:t xml:space="preserve">Lead </w:t>
            </w:r>
          </w:p>
        </w:tc>
        <w:tc>
          <w:tcPr>
            <w:tcW w:w="7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4E4FAB" w14:textId="66F9CC7C" w:rsidR="00FB6BBF" w:rsidRPr="00E5363B" w:rsidRDefault="00FB6BBF" w:rsidP="00F44A8C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>Works with workgroup to identify and analyze issue options and identify an issue resolution recommendation</w:t>
            </w:r>
            <w:r w:rsidR="00553845" w:rsidRPr="00E5363B">
              <w:rPr>
                <w:sz w:val="20"/>
                <w:szCs w:val="20"/>
              </w:rPr>
              <w:t xml:space="preserve"> or risk response plans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6C53161B" w14:textId="0A289CD1" w:rsidR="00FB6BBF" w:rsidRPr="00E5363B" w:rsidRDefault="00FB6BBF" w:rsidP="00F44A8C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Documents issue options analysis and resolution recommendation in </w:t>
            </w:r>
            <w:r w:rsidR="00F44A8C" w:rsidRPr="00E5363B">
              <w:rPr>
                <w:sz w:val="20"/>
                <w:szCs w:val="20"/>
              </w:rPr>
              <w:t>the issues log or risk response plans in the risk log.</w:t>
            </w:r>
          </w:p>
          <w:p w14:paraId="4A83F27C" w14:textId="5DC0D8C0" w:rsidR="00FB6BBF" w:rsidRPr="00E5363B" w:rsidRDefault="00F95A0B" w:rsidP="00F44A8C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Informs </w:t>
            </w:r>
            <w:r w:rsidR="00F44A8C" w:rsidRPr="00E5363B">
              <w:rPr>
                <w:sz w:val="20"/>
                <w:szCs w:val="20"/>
              </w:rPr>
              <w:t xml:space="preserve">project team </w:t>
            </w:r>
            <w:r w:rsidR="00FB6BBF" w:rsidRPr="00E5363B">
              <w:rPr>
                <w:sz w:val="20"/>
                <w:szCs w:val="20"/>
              </w:rPr>
              <w:t>when analysis is complete</w:t>
            </w:r>
            <w:r w:rsidR="00F44A8C" w:rsidRPr="00E5363B">
              <w:rPr>
                <w:sz w:val="20"/>
                <w:szCs w:val="20"/>
              </w:rPr>
              <w:t>.</w:t>
            </w:r>
          </w:p>
        </w:tc>
      </w:tr>
      <w:tr w:rsidR="00FB6BBF" w:rsidRPr="00E5363B" w14:paraId="020BD67D" w14:textId="77777777" w:rsidTr="00DA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C69E6F" w14:textId="77777777" w:rsidR="00FB6BBF" w:rsidRPr="00E5363B" w:rsidRDefault="00FB6BBF" w:rsidP="00F44A8C">
            <w:pPr>
              <w:spacing w:before="40" w:after="40"/>
              <w:rPr>
                <w:b/>
                <w:color w:val="000000" w:themeColor="text1"/>
                <w:sz w:val="20"/>
              </w:rPr>
            </w:pPr>
            <w:r w:rsidRPr="00E5363B">
              <w:rPr>
                <w:b/>
                <w:color w:val="000000" w:themeColor="text1"/>
                <w:sz w:val="20"/>
              </w:rPr>
              <w:t>Workgroup Members</w:t>
            </w:r>
          </w:p>
        </w:tc>
        <w:tc>
          <w:tcPr>
            <w:tcW w:w="7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B8CFE2" w14:textId="2BE7B6F9" w:rsidR="00FB6BBF" w:rsidRPr="00E5363B" w:rsidRDefault="00FB6BBF" w:rsidP="00F44A8C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Works with </w:t>
            </w:r>
            <w:r w:rsidR="00F44A8C" w:rsidRPr="00E5363B">
              <w:rPr>
                <w:sz w:val="20"/>
                <w:szCs w:val="20"/>
              </w:rPr>
              <w:t>issue l</w:t>
            </w:r>
            <w:r w:rsidRPr="00E5363B">
              <w:rPr>
                <w:sz w:val="20"/>
                <w:szCs w:val="20"/>
              </w:rPr>
              <w:t>ead to conduct analysis</w:t>
            </w:r>
            <w:r w:rsidR="00F44A8C" w:rsidRPr="00E5363B">
              <w:rPr>
                <w:sz w:val="20"/>
                <w:szCs w:val="20"/>
              </w:rPr>
              <w:t>.</w:t>
            </w:r>
          </w:p>
        </w:tc>
      </w:tr>
      <w:tr w:rsidR="00FB6BBF" w:rsidRPr="00E5363B" w14:paraId="7822E102" w14:textId="77777777" w:rsidTr="00DA680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303488" w14:textId="77777777" w:rsidR="00FB6BBF" w:rsidRPr="00E5363B" w:rsidRDefault="00FB6BBF" w:rsidP="00F44A8C">
            <w:pPr>
              <w:spacing w:before="40" w:after="40"/>
              <w:rPr>
                <w:b/>
                <w:color w:val="000000" w:themeColor="text1"/>
                <w:sz w:val="20"/>
              </w:rPr>
            </w:pPr>
            <w:r w:rsidRPr="00E5363B">
              <w:rPr>
                <w:b/>
                <w:color w:val="000000" w:themeColor="text1"/>
                <w:sz w:val="20"/>
              </w:rPr>
              <w:t xml:space="preserve">Sponsor and Steering Committee </w:t>
            </w:r>
          </w:p>
        </w:tc>
        <w:tc>
          <w:tcPr>
            <w:tcW w:w="7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5C04F3" w14:textId="4872ADB4" w:rsidR="00FB6BBF" w:rsidRPr="00E5363B" w:rsidRDefault="00FB6BBF" w:rsidP="00F44A8C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>Approves or rejects issue resolution recommendations</w:t>
            </w:r>
            <w:r w:rsidR="00D07405" w:rsidRPr="00E5363B">
              <w:rPr>
                <w:sz w:val="20"/>
                <w:szCs w:val="20"/>
              </w:rPr>
              <w:t xml:space="preserve"> and risk response plans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1C36A9F5" w14:textId="4C41DC11" w:rsidR="00FB6BBF" w:rsidRPr="00E5363B" w:rsidRDefault="00FB6BBF" w:rsidP="00F44A8C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Seeks input from </w:t>
            </w:r>
            <w:r w:rsidR="00F44A8C" w:rsidRPr="00E5363B">
              <w:rPr>
                <w:sz w:val="20"/>
                <w:szCs w:val="20"/>
              </w:rPr>
              <w:t>o</w:t>
            </w:r>
            <w:r w:rsidRPr="00E5363B">
              <w:rPr>
                <w:sz w:val="20"/>
                <w:szCs w:val="20"/>
              </w:rPr>
              <w:t>thers as needed</w:t>
            </w:r>
            <w:r w:rsidR="00F44A8C" w:rsidRPr="00E5363B">
              <w:rPr>
                <w:sz w:val="20"/>
                <w:szCs w:val="20"/>
              </w:rPr>
              <w:t>.</w:t>
            </w:r>
          </w:p>
        </w:tc>
      </w:tr>
      <w:tr w:rsidR="00FB6BBF" w:rsidRPr="00E5363B" w14:paraId="2B15B087" w14:textId="77777777" w:rsidTr="00DA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1F1517" w14:textId="77777777" w:rsidR="00FB6BBF" w:rsidRPr="00E5363B" w:rsidRDefault="00FB6BBF" w:rsidP="00F44A8C">
            <w:pPr>
              <w:spacing w:before="40" w:after="40"/>
              <w:rPr>
                <w:b/>
                <w:color w:val="000000" w:themeColor="text1"/>
                <w:sz w:val="20"/>
              </w:rPr>
            </w:pPr>
            <w:r w:rsidRPr="00E5363B">
              <w:rPr>
                <w:b/>
                <w:color w:val="000000" w:themeColor="text1"/>
                <w:sz w:val="20"/>
              </w:rPr>
              <w:t>Others</w:t>
            </w:r>
          </w:p>
        </w:tc>
        <w:tc>
          <w:tcPr>
            <w:tcW w:w="7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790DDD" w14:textId="5EB6F4EC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Advises </w:t>
            </w:r>
            <w:r w:rsidR="00F44A8C" w:rsidRPr="00E5363B">
              <w:rPr>
                <w:sz w:val="20"/>
                <w:szCs w:val="20"/>
              </w:rPr>
              <w:t xml:space="preserve">sponsor and steering committee </w:t>
            </w:r>
            <w:r w:rsidRPr="00E5363B">
              <w:rPr>
                <w:sz w:val="20"/>
                <w:szCs w:val="20"/>
              </w:rPr>
              <w:t>as requested</w:t>
            </w:r>
            <w:r w:rsidR="00F44A8C" w:rsidRPr="00E5363B">
              <w:rPr>
                <w:sz w:val="20"/>
                <w:szCs w:val="20"/>
              </w:rPr>
              <w:t>.</w:t>
            </w:r>
          </w:p>
        </w:tc>
      </w:tr>
      <w:tr w:rsidR="00FB6BBF" w:rsidRPr="00E5363B" w14:paraId="3493EDA5" w14:textId="77777777" w:rsidTr="00DA680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21EB54" w14:textId="77777777" w:rsidR="00FB6BBF" w:rsidRPr="00E5363B" w:rsidRDefault="00FB6BBF" w:rsidP="00F44A8C">
            <w:pPr>
              <w:spacing w:before="40" w:after="40"/>
              <w:rPr>
                <w:b/>
                <w:color w:val="000000" w:themeColor="text1"/>
                <w:sz w:val="20"/>
              </w:rPr>
            </w:pPr>
            <w:r w:rsidRPr="00E5363B">
              <w:rPr>
                <w:b/>
                <w:color w:val="000000" w:themeColor="text1"/>
                <w:sz w:val="20"/>
              </w:rPr>
              <w:t>QA Provider</w:t>
            </w:r>
          </w:p>
        </w:tc>
        <w:tc>
          <w:tcPr>
            <w:tcW w:w="7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4DEFE1" w14:textId="073AD779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Identifies new </w:t>
            </w:r>
            <w:r w:rsidR="007E74F3" w:rsidRPr="00E5363B">
              <w:rPr>
                <w:sz w:val="20"/>
                <w:szCs w:val="20"/>
              </w:rPr>
              <w:t xml:space="preserve">risks and </w:t>
            </w:r>
            <w:r w:rsidRPr="00E5363B">
              <w:rPr>
                <w:sz w:val="20"/>
                <w:szCs w:val="20"/>
              </w:rPr>
              <w:t>issues</w:t>
            </w:r>
            <w:r w:rsidR="00F44A8C" w:rsidRPr="00E5363B">
              <w:rPr>
                <w:sz w:val="20"/>
                <w:szCs w:val="20"/>
              </w:rPr>
              <w:t>.</w:t>
            </w:r>
          </w:p>
          <w:p w14:paraId="02F82FAF" w14:textId="20FBF82B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Submits new </w:t>
            </w:r>
            <w:r w:rsidR="007E74F3" w:rsidRPr="00E5363B">
              <w:rPr>
                <w:sz w:val="20"/>
                <w:szCs w:val="20"/>
              </w:rPr>
              <w:t xml:space="preserve">risks and </w:t>
            </w:r>
            <w:r w:rsidRPr="00E5363B">
              <w:rPr>
                <w:sz w:val="20"/>
                <w:szCs w:val="20"/>
              </w:rPr>
              <w:t xml:space="preserve">issues to the </w:t>
            </w:r>
            <w:r w:rsidR="00F44A8C" w:rsidRPr="00E5363B">
              <w:rPr>
                <w:sz w:val="20"/>
                <w:szCs w:val="20"/>
              </w:rPr>
              <w:t>project team.</w:t>
            </w:r>
            <w:r w:rsidRPr="00E5363B">
              <w:rPr>
                <w:sz w:val="20"/>
                <w:szCs w:val="20"/>
              </w:rPr>
              <w:t xml:space="preserve"> </w:t>
            </w:r>
          </w:p>
          <w:p w14:paraId="0649EEBF" w14:textId="3627BEBA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Participates on </w:t>
            </w:r>
            <w:r w:rsidR="00F44A8C" w:rsidRPr="00E5363B">
              <w:rPr>
                <w:sz w:val="20"/>
                <w:szCs w:val="20"/>
              </w:rPr>
              <w:t>project team for item review.</w:t>
            </w:r>
          </w:p>
          <w:p w14:paraId="5D58D944" w14:textId="21A17EC9" w:rsidR="00FB6BBF" w:rsidRPr="00E5363B" w:rsidRDefault="00FB6BBF" w:rsidP="00F44A8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63B">
              <w:rPr>
                <w:sz w:val="20"/>
                <w:szCs w:val="20"/>
              </w:rPr>
              <w:t xml:space="preserve">Participates on </w:t>
            </w:r>
            <w:r w:rsidR="00F44A8C" w:rsidRPr="00E5363B">
              <w:rPr>
                <w:sz w:val="20"/>
                <w:szCs w:val="20"/>
              </w:rPr>
              <w:t>steering committee.</w:t>
            </w:r>
          </w:p>
        </w:tc>
      </w:tr>
    </w:tbl>
    <w:p w14:paraId="2A109ACD" w14:textId="5D15F64B" w:rsidR="00FB6BBF" w:rsidRDefault="00FB6BBF" w:rsidP="00FB6BBF">
      <w:pPr>
        <w:pStyle w:val="Heading1"/>
      </w:pPr>
      <w:bookmarkStart w:id="18" w:name="_Toc42525666"/>
      <w:r>
        <w:lastRenderedPageBreak/>
        <w:t xml:space="preserve">Project </w:t>
      </w:r>
      <w:r w:rsidR="007E74F3">
        <w:t>RAID</w:t>
      </w:r>
      <w:r>
        <w:t xml:space="preserve"> Log</w:t>
      </w:r>
      <w:bookmarkEnd w:id="18"/>
    </w:p>
    <w:p w14:paraId="605B1907" w14:textId="1756F02B" w:rsidR="00834750" w:rsidRPr="00146473" w:rsidRDefault="00834750" w:rsidP="00834750">
      <w:pPr>
        <w:pStyle w:val="GuidelineNormal"/>
        <w:rPr>
          <w:rFonts w:ascii="Arial" w:hAnsi="Arial"/>
          <w:i/>
        </w:rPr>
      </w:pPr>
      <w:r w:rsidRPr="00146473">
        <w:rPr>
          <w:rFonts w:ascii="Arial" w:hAnsi="Arial"/>
          <w:i/>
        </w:rPr>
        <w:t xml:space="preserve">[This section </w:t>
      </w:r>
      <w:r>
        <w:rPr>
          <w:rFonts w:ascii="Arial" w:hAnsi="Arial"/>
          <w:i/>
        </w:rPr>
        <w:t>describes the contents of the Risks and Issues portions of the RAID log</w:t>
      </w:r>
      <w:r w:rsidRPr="00146473">
        <w:rPr>
          <w:rFonts w:ascii="Arial" w:hAnsi="Arial"/>
          <w:i/>
        </w:rPr>
        <w:t>.]</w:t>
      </w:r>
    </w:p>
    <w:p w14:paraId="75E6F5E3" w14:textId="3488662F" w:rsidR="007E74F3" w:rsidRDefault="00FB6BBF" w:rsidP="00FB6BBF">
      <w:r>
        <w:t xml:space="preserve">All project </w:t>
      </w:r>
      <w:r w:rsidR="007E74F3">
        <w:t xml:space="preserve">risks and </w:t>
      </w:r>
      <w:r>
        <w:t xml:space="preserve">issues will be tracked in </w:t>
      </w:r>
      <w:r w:rsidRPr="00D72D07">
        <w:t xml:space="preserve">the </w:t>
      </w:r>
      <w:r w:rsidR="007E74F3">
        <w:t>RAID</w:t>
      </w:r>
      <w:r w:rsidRPr="007E74F3">
        <w:t xml:space="preserve"> Log</w:t>
      </w:r>
      <w:r w:rsidR="00E5363B">
        <w:t xml:space="preserve">. </w:t>
      </w:r>
    </w:p>
    <w:p w14:paraId="574C3462" w14:textId="77777777" w:rsidR="007E74F3" w:rsidRDefault="007E74F3" w:rsidP="00FB6BBF"/>
    <w:p w14:paraId="5A0F655D" w14:textId="227AEE14" w:rsidR="00FB6BBF" w:rsidRDefault="00FB6BBF" w:rsidP="00FB6BBF">
      <w:r w:rsidRPr="00121174">
        <w:t xml:space="preserve">The following information will be captured as needed in </w:t>
      </w:r>
      <w:r w:rsidR="00D85F81" w:rsidRPr="00121174">
        <w:t>the issues log</w:t>
      </w:r>
      <w:r w:rsidRPr="00121174">
        <w:t>:</w:t>
      </w:r>
    </w:p>
    <w:p w14:paraId="737B0093" w14:textId="77777777" w:rsidR="00D85F81" w:rsidRPr="00121174" w:rsidRDefault="00D85F81" w:rsidP="00FB6BBF"/>
    <w:p w14:paraId="1BB09826" w14:textId="4D3271C3" w:rsidR="00FB6BBF" w:rsidRPr="00121174" w:rsidRDefault="00FB6BBF" w:rsidP="007E74F3">
      <w:pPr>
        <w:pStyle w:val="ListParagraph"/>
        <w:numPr>
          <w:ilvl w:val="0"/>
          <w:numId w:val="16"/>
        </w:numPr>
      </w:pPr>
      <w:r w:rsidRPr="00121174">
        <w:t>Date submitted</w:t>
      </w:r>
      <w:r w:rsidR="00D85F81">
        <w:t>.</w:t>
      </w:r>
    </w:p>
    <w:p w14:paraId="60C9AAD7" w14:textId="23432586" w:rsidR="00FB6BBF" w:rsidRPr="00121174" w:rsidRDefault="00FB6BBF" w:rsidP="007E74F3">
      <w:pPr>
        <w:pStyle w:val="ListParagraph"/>
        <w:numPr>
          <w:ilvl w:val="0"/>
          <w:numId w:val="16"/>
        </w:numPr>
      </w:pPr>
      <w:r w:rsidRPr="00121174">
        <w:t>Date assigned</w:t>
      </w:r>
      <w:r w:rsidR="00D85F81">
        <w:t>.</w:t>
      </w:r>
    </w:p>
    <w:p w14:paraId="33ABED6C" w14:textId="363225F7" w:rsidR="00FB6BBF" w:rsidRPr="00121174" w:rsidRDefault="00FB6BBF" w:rsidP="007E74F3">
      <w:pPr>
        <w:pStyle w:val="ListParagraph"/>
        <w:numPr>
          <w:ilvl w:val="0"/>
          <w:numId w:val="16"/>
        </w:numPr>
      </w:pPr>
      <w:r w:rsidRPr="00121174">
        <w:t>Status (open, in progress, closed)</w:t>
      </w:r>
      <w:r w:rsidR="00D85F81">
        <w:t>.</w:t>
      </w:r>
    </w:p>
    <w:p w14:paraId="65C0109D" w14:textId="0137CC06" w:rsidR="00FB6BBF" w:rsidRPr="00121174" w:rsidRDefault="00FB6BBF" w:rsidP="007E74F3">
      <w:pPr>
        <w:pStyle w:val="ListParagraph"/>
        <w:numPr>
          <w:ilvl w:val="0"/>
          <w:numId w:val="16"/>
        </w:numPr>
      </w:pPr>
      <w:r w:rsidRPr="00121174">
        <w:t>Issue category (</w:t>
      </w:r>
      <w:r w:rsidR="00D85F81">
        <w:t xml:space="preserve">e.g., </w:t>
      </w:r>
      <w:r w:rsidRPr="00121174">
        <w:t>budget, requirements, resources, schedule, scope)</w:t>
      </w:r>
      <w:r w:rsidR="00D85F81">
        <w:t>.</w:t>
      </w:r>
    </w:p>
    <w:p w14:paraId="144A42B6" w14:textId="549AA791" w:rsidR="00FB6BBF" w:rsidRPr="00121174" w:rsidRDefault="00FB6BBF" w:rsidP="007E74F3">
      <w:pPr>
        <w:pStyle w:val="ListParagraph"/>
        <w:numPr>
          <w:ilvl w:val="0"/>
          <w:numId w:val="16"/>
        </w:numPr>
      </w:pPr>
      <w:r w:rsidRPr="00121174">
        <w:t>Issue title</w:t>
      </w:r>
      <w:r w:rsidR="00D85F81">
        <w:t>.</w:t>
      </w:r>
    </w:p>
    <w:p w14:paraId="7FEDF444" w14:textId="6A4AEB54" w:rsidR="00FB6BBF" w:rsidRPr="00121174" w:rsidRDefault="00D85F81" w:rsidP="007E74F3">
      <w:pPr>
        <w:pStyle w:val="ListParagraph"/>
        <w:numPr>
          <w:ilvl w:val="0"/>
          <w:numId w:val="16"/>
        </w:numPr>
      </w:pPr>
      <w:r>
        <w:t>D</w:t>
      </w:r>
      <w:r w:rsidR="00FB6BBF" w:rsidRPr="00121174">
        <w:t>escription</w:t>
      </w:r>
      <w:r>
        <w:t>.</w:t>
      </w:r>
    </w:p>
    <w:p w14:paraId="66C0BEBA" w14:textId="125CA88D" w:rsidR="00FB6BBF" w:rsidRPr="00121174" w:rsidRDefault="00D85F81" w:rsidP="007E74F3">
      <w:pPr>
        <w:pStyle w:val="ListParagraph"/>
        <w:numPr>
          <w:ilvl w:val="0"/>
          <w:numId w:val="16"/>
        </w:numPr>
      </w:pPr>
      <w:r>
        <w:t>P</w:t>
      </w:r>
      <w:r w:rsidR="00FB6BBF" w:rsidRPr="00121174">
        <w:t>riority (high, normal, low)</w:t>
      </w:r>
      <w:r>
        <w:t>.</w:t>
      </w:r>
    </w:p>
    <w:p w14:paraId="0B61C050" w14:textId="14DBAE77" w:rsidR="00FB6BBF" w:rsidRPr="00121174" w:rsidRDefault="00D85F81" w:rsidP="007E74F3">
      <w:pPr>
        <w:pStyle w:val="ListParagraph"/>
        <w:numPr>
          <w:ilvl w:val="0"/>
          <w:numId w:val="16"/>
        </w:numPr>
      </w:pPr>
      <w:r>
        <w:t>C</w:t>
      </w:r>
      <w:r w:rsidR="00FB6BBF" w:rsidRPr="00121174">
        <w:t>omments</w:t>
      </w:r>
      <w:r>
        <w:t>.</w:t>
      </w:r>
    </w:p>
    <w:p w14:paraId="401B6F44" w14:textId="3D500F2F" w:rsidR="00FB6BBF" w:rsidRPr="00121174" w:rsidRDefault="00D85F81" w:rsidP="007E74F3">
      <w:pPr>
        <w:pStyle w:val="ListParagraph"/>
        <w:numPr>
          <w:ilvl w:val="0"/>
          <w:numId w:val="16"/>
        </w:numPr>
      </w:pPr>
      <w:r>
        <w:t>R</w:t>
      </w:r>
      <w:r w:rsidR="00FB6BBF" w:rsidRPr="00121174">
        <w:t>esolution</w:t>
      </w:r>
      <w:r>
        <w:t>.</w:t>
      </w:r>
    </w:p>
    <w:p w14:paraId="77885200" w14:textId="5694627A" w:rsidR="00FB6BBF" w:rsidRPr="00121174" w:rsidRDefault="00FB6BBF" w:rsidP="007E74F3">
      <w:pPr>
        <w:pStyle w:val="ListParagraph"/>
        <w:numPr>
          <w:ilvl w:val="0"/>
          <w:numId w:val="16"/>
        </w:numPr>
      </w:pPr>
      <w:r>
        <w:t>A</w:t>
      </w:r>
      <w:r w:rsidRPr="00121174">
        <w:t xml:space="preserve">ssigned </w:t>
      </w:r>
      <w:r w:rsidR="00D85F81">
        <w:t>t</w:t>
      </w:r>
      <w:r w:rsidRPr="00121174">
        <w:t>o</w:t>
      </w:r>
      <w:r>
        <w:t xml:space="preserve"> (Issue Lead)</w:t>
      </w:r>
      <w:r w:rsidR="00D85F81">
        <w:t>.</w:t>
      </w:r>
    </w:p>
    <w:p w14:paraId="43BEC316" w14:textId="1592D27E" w:rsidR="00FB6BBF" w:rsidRPr="00121174" w:rsidRDefault="00FB6BBF" w:rsidP="007E74F3">
      <w:pPr>
        <w:pStyle w:val="ListParagraph"/>
        <w:numPr>
          <w:ilvl w:val="0"/>
          <w:numId w:val="16"/>
        </w:numPr>
      </w:pPr>
      <w:r w:rsidRPr="00121174">
        <w:t>The date the issue resolution is due</w:t>
      </w:r>
      <w:r w:rsidR="00D85F81">
        <w:t>.</w:t>
      </w:r>
    </w:p>
    <w:p w14:paraId="084EEADA" w14:textId="3CA1DC07" w:rsidR="00FB6BBF" w:rsidRPr="00121174" w:rsidRDefault="00FB6BBF" w:rsidP="007E74F3">
      <w:pPr>
        <w:pStyle w:val="ListParagraph"/>
        <w:numPr>
          <w:ilvl w:val="0"/>
          <w:numId w:val="16"/>
        </w:numPr>
      </w:pPr>
      <w:r w:rsidRPr="00121174">
        <w:t>The date the issue was resolved</w:t>
      </w:r>
      <w:r w:rsidR="00D85F81">
        <w:t>.</w:t>
      </w:r>
    </w:p>
    <w:p w14:paraId="56946817" w14:textId="2882D17C" w:rsidR="00FB6BBF" w:rsidRDefault="00FB6BBF" w:rsidP="007E74F3">
      <w:pPr>
        <w:pStyle w:val="ListParagraph"/>
        <w:numPr>
          <w:ilvl w:val="0"/>
          <w:numId w:val="16"/>
        </w:numPr>
      </w:pPr>
      <w:r w:rsidRPr="00121174">
        <w:t>Other issues that are related to the issue</w:t>
      </w:r>
      <w:r w:rsidR="00D85F81">
        <w:t>.</w:t>
      </w:r>
    </w:p>
    <w:p w14:paraId="166A0B5B" w14:textId="74F61CE1" w:rsidR="00FB6BBF" w:rsidRPr="00121174" w:rsidRDefault="00FB6BBF" w:rsidP="00D85F81">
      <w:r>
        <w:t xml:space="preserve">Additional documentation </w:t>
      </w:r>
      <w:r w:rsidR="00D85F81">
        <w:t xml:space="preserve">may </w:t>
      </w:r>
      <w:r>
        <w:t>be attached as needed</w:t>
      </w:r>
      <w:r w:rsidR="00D85F81">
        <w:t>.</w:t>
      </w:r>
    </w:p>
    <w:p w14:paraId="7DE93AD5" w14:textId="1DB37E40" w:rsidR="00FB6BBF" w:rsidRDefault="00FB6BBF" w:rsidP="007B1FFD">
      <w:pPr>
        <w:rPr>
          <w:rFonts w:cs="Arial"/>
        </w:rPr>
      </w:pPr>
    </w:p>
    <w:p w14:paraId="1E19A8BB" w14:textId="01205DF5" w:rsidR="009F7040" w:rsidRDefault="009F7040" w:rsidP="009F7040">
      <w:r w:rsidRPr="00121174">
        <w:t xml:space="preserve">The following information will be captured as needed in the </w:t>
      </w:r>
      <w:r w:rsidR="00D85F81">
        <w:t>risk</w:t>
      </w:r>
      <w:r w:rsidR="00D85F81" w:rsidRPr="00121174">
        <w:t xml:space="preserve"> log</w:t>
      </w:r>
      <w:r w:rsidRPr="00121174">
        <w:t>:</w:t>
      </w:r>
    </w:p>
    <w:p w14:paraId="406ACB33" w14:textId="77777777" w:rsidR="00576010" w:rsidRPr="00121174" w:rsidRDefault="00576010" w:rsidP="009F704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493"/>
      </w:tblGrid>
      <w:tr w:rsidR="00D85F81" w:rsidRPr="00D85F81" w14:paraId="1E1B70CE" w14:textId="77777777" w:rsidTr="00E5363B">
        <w:trPr>
          <w:cantSplit/>
          <w:tblHeader/>
        </w:trPr>
        <w:tc>
          <w:tcPr>
            <w:tcW w:w="1975" w:type="dxa"/>
            <w:shd w:val="clear" w:color="auto" w:fill="000000" w:themeFill="text1"/>
          </w:tcPr>
          <w:p w14:paraId="596AC322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</w:rPr>
            </w:pPr>
            <w:r w:rsidRPr="00D85F81">
              <w:rPr>
                <w:rFonts w:cs="Arial"/>
                <w:b/>
                <w:color w:val="FFFFFF" w:themeColor="background1"/>
                <w:sz w:val="20"/>
              </w:rPr>
              <w:t>Field</w:t>
            </w:r>
          </w:p>
        </w:tc>
        <w:tc>
          <w:tcPr>
            <w:tcW w:w="7493" w:type="dxa"/>
            <w:shd w:val="clear" w:color="auto" w:fill="000000" w:themeFill="text1"/>
          </w:tcPr>
          <w:p w14:paraId="6FCCC7D7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</w:rPr>
            </w:pPr>
            <w:r w:rsidRPr="00D85F81">
              <w:rPr>
                <w:rFonts w:cs="Arial"/>
                <w:b/>
                <w:color w:val="FFFFFF" w:themeColor="background1"/>
                <w:sz w:val="20"/>
              </w:rPr>
              <w:t>Definition</w:t>
            </w:r>
          </w:p>
        </w:tc>
      </w:tr>
      <w:tr w:rsidR="009F7040" w:rsidRPr="00D85F81" w14:paraId="2AC82210" w14:textId="77777777" w:rsidTr="00E5363B">
        <w:trPr>
          <w:cantSplit/>
        </w:trPr>
        <w:tc>
          <w:tcPr>
            <w:tcW w:w="1975" w:type="dxa"/>
            <w:shd w:val="clear" w:color="auto" w:fill="auto"/>
          </w:tcPr>
          <w:p w14:paraId="1DC33F51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Number</w:t>
            </w:r>
          </w:p>
        </w:tc>
        <w:tc>
          <w:tcPr>
            <w:tcW w:w="7493" w:type="dxa"/>
            <w:shd w:val="clear" w:color="auto" w:fill="auto"/>
          </w:tcPr>
          <w:p w14:paraId="6660CDE8" w14:textId="348BC7E2" w:rsidR="009F7040" w:rsidRPr="00D85F81" w:rsidRDefault="00B1312A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Sequential</w:t>
            </w:r>
          </w:p>
        </w:tc>
      </w:tr>
      <w:tr w:rsidR="009F7040" w:rsidRPr="00D85F81" w14:paraId="6238A4CF" w14:textId="77777777" w:rsidTr="00E5363B">
        <w:trPr>
          <w:cantSplit/>
        </w:trPr>
        <w:tc>
          <w:tcPr>
            <w:tcW w:w="1975" w:type="dxa"/>
            <w:shd w:val="clear" w:color="auto" w:fill="auto"/>
          </w:tcPr>
          <w:p w14:paraId="5ACF7F0D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Title</w:t>
            </w:r>
          </w:p>
        </w:tc>
        <w:tc>
          <w:tcPr>
            <w:tcW w:w="7493" w:type="dxa"/>
            <w:shd w:val="clear" w:color="auto" w:fill="auto"/>
          </w:tcPr>
          <w:p w14:paraId="6549FB40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Brief description</w:t>
            </w:r>
          </w:p>
        </w:tc>
      </w:tr>
      <w:tr w:rsidR="009F7040" w:rsidRPr="00D85F81" w14:paraId="0F7BA44D" w14:textId="77777777" w:rsidTr="00E5363B">
        <w:trPr>
          <w:cantSplit/>
        </w:trPr>
        <w:tc>
          <w:tcPr>
            <w:tcW w:w="1975" w:type="dxa"/>
            <w:vMerge w:val="restart"/>
            <w:shd w:val="clear" w:color="auto" w:fill="auto"/>
          </w:tcPr>
          <w:p w14:paraId="37B5EED1" w14:textId="77777777" w:rsidR="009F7040" w:rsidRDefault="00D85F81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Category</w:t>
            </w:r>
          </w:p>
          <w:p w14:paraId="70ED42B8" w14:textId="1B3C1832" w:rsidR="00D85F81" w:rsidRPr="00D85F81" w:rsidRDefault="00D85F81" w:rsidP="00D85F81">
            <w:pPr>
              <w:spacing w:before="40" w:after="40"/>
              <w:rPr>
                <w:rFonts w:cs="Arial"/>
                <w:bCs/>
                <w:sz w:val="20"/>
              </w:rPr>
            </w:pPr>
            <w:r w:rsidRPr="00D85F81">
              <w:rPr>
                <w:rFonts w:cs="Arial"/>
                <w:bCs/>
                <w:sz w:val="20"/>
              </w:rPr>
              <w:t>(examples only)</w:t>
            </w:r>
          </w:p>
        </w:tc>
        <w:tc>
          <w:tcPr>
            <w:tcW w:w="7493" w:type="dxa"/>
            <w:shd w:val="clear" w:color="auto" w:fill="auto"/>
          </w:tcPr>
          <w:p w14:paraId="59258567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 xml:space="preserve">Budget  </w:t>
            </w:r>
          </w:p>
        </w:tc>
      </w:tr>
      <w:tr w:rsidR="009F7040" w:rsidRPr="00D85F81" w14:paraId="2A72CA10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155AD652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58DCD20B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Hardware</w:t>
            </w:r>
          </w:p>
        </w:tc>
      </w:tr>
      <w:tr w:rsidR="009F7040" w:rsidRPr="00D85F81" w14:paraId="45614D63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10BE8807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78754191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Requirements</w:t>
            </w:r>
          </w:p>
        </w:tc>
      </w:tr>
      <w:tr w:rsidR="009F7040" w:rsidRPr="00D85F81" w14:paraId="58B9487F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40E2B697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5483A0B6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Resources</w:t>
            </w:r>
          </w:p>
        </w:tc>
      </w:tr>
      <w:tr w:rsidR="009F7040" w:rsidRPr="00D85F81" w14:paraId="76AD9A7F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571F1CEE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5FA5CCC5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Schedule</w:t>
            </w:r>
          </w:p>
        </w:tc>
      </w:tr>
      <w:tr w:rsidR="009F7040" w:rsidRPr="00D85F81" w14:paraId="1F6AC8BA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7D0D00C8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76E3E23A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 xml:space="preserve">Scope </w:t>
            </w:r>
          </w:p>
        </w:tc>
      </w:tr>
      <w:tr w:rsidR="009F7040" w:rsidRPr="00D85F81" w14:paraId="32E7A6F7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5EA35292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3AA3A46C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Software</w:t>
            </w:r>
          </w:p>
        </w:tc>
      </w:tr>
      <w:tr w:rsidR="009F7040" w:rsidRPr="00D85F81" w14:paraId="556C7FCF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7BFD2280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3921815C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Implementation</w:t>
            </w:r>
          </w:p>
        </w:tc>
      </w:tr>
      <w:tr w:rsidR="009F7040" w:rsidRPr="00D85F81" w14:paraId="0CEF33B2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3E701CCA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6E0D3D22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Testing</w:t>
            </w:r>
          </w:p>
        </w:tc>
      </w:tr>
      <w:tr w:rsidR="009F7040" w:rsidRPr="00D85F81" w14:paraId="2C8151A5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4F9EEE55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1F2A1556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Training</w:t>
            </w:r>
          </w:p>
        </w:tc>
      </w:tr>
      <w:tr w:rsidR="009F7040" w:rsidRPr="00D85F81" w14:paraId="2A07786D" w14:textId="77777777" w:rsidTr="00E5363B">
        <w:trPr>
          <w:cantSplit/>
        </w:trPr>
        <w:tc>
          <w:tcPr>
            <w:tcW w:w="1975" w:type="dxa"/>
            <w:shd w:val="clear" w:color="auto" w:fill="auto"/>
          </w:tcPr>
          <w:p w14:paraId="7825F2C4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Description</w:t>
            </w:r>
          </w:p>
        </w:tc>
        <w:tc>
          <w:tcPr>
            <w:tcW w:w="7493" w:type="dxa"/>
            <w:shd w:val="clear" w:color="auto" w:fill="auto"/>
          </w:tcPr>
          <w:p w14:paraId="62DF4283" w14:textId="7DE76252" w:rsidR="009F7040" w:rsidRPr="00D85F81" w:rsidRDefault="00D85F81" w:rsidP="00D85F81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Longer description of the risk</w:t>
            </w:r>
          </w:p>
        </w:tc>
      </w:tr>
      <w:tr w:rsidR="009F7040" w:rsidRPr="00D85F81" w14:paraId="71A6FEEE" w14:textId="77777777" w:rsidTr="00E5363B">
        <w:trPr>
          <w:cantSplit/>
        </w:trPr>
        <w:tc>
          <w:tcPr>
            <w:tcW w:w="1975" w:type="dxa"/>
            <w:shd w:val="clear" w:color="auto" w:fill="auto"/>
          </w:tcPr>
          <w:p w14:paraId="7BA3C975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Risk Impact</w:t>
            </w:r>
          </w:p>
        </w:tc>
        <w:tc>
          <w:tcPr>
            <w:tcW w:w="7493" w:type="dxa"/>
            <w:shd w:val="clear" w:color="auto" w:fill="auto"/>
          </w:tcPr>
          <w:p w14:paraId="557481DE" w14:textId="71E8A731" w:rsidR="009F7040" w:rsidRPr="00D85F81" w:rsidRDefault="00D85F81" w:rsidP="00D85F81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E.g., </w:t>
            </w:r>
            <w:r w:rsidRPr="00D85F81">
              <w:rPr>
                <w:rFonts w:cs="Arial"/>
                <w:sz w:val="20"/>
              </w:rPr>
              <w:t>budget, implementation, quality, resources, schedule, scope</w:t>
            </w:r>
          </w:p>
        </w:tc>
      </w:tr>
      <w:tr w:rsidR="009F7040" w:rsidRPr="00D85F81" w14:paraId="3EA7365F" w14:textId="77777777" w:rsidTr="00E5363B">
        <w:trPr>
          <w:cantSplit/>
        </w:trPr>
        <w:tc>
          <w:tcPr>
            <w:tcW w:w="1975" w:type="dxa"/>
            <w:shd w:val="clear" w:color="auto" w:fill="auto"/>
          </w:tcPr>
          <w:p w14:paraId="2E8EF622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Consequence</w:t>
            </w:r>
          </w:p>
        </w:tc>
        <w:tc>
          <w:tcPr>
            <w:tcW w:w="7493" w:type="dxa"/>
            <w:shd w:val="clear" w:color="auto" w:fill="auto"/>
          </w:tcPr>
          <w:p w14:paraId="3D8551FD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Description of consequence to project if risk is realized</w:t>
            </w:r>
          </w:p>
        </w:tc>
      </w:tr>
      <w:tr w:rsidR="00D85F81" w:rsidRPr="00D85F81" w14:paraId="5322AE8F" w14:textId="77777777" w:rsidTr="00E5363B">
        <w:trPr>
          <w:cantSplit/>
        </w:trPr>
        <w:tc>
          <w:tcPr>
            <w:tcW w:w="1975" w:type="dxa"/>
            <w:vMerge w:val="restart"/>
            <w:shd w:val="clear" w:color="auto" w:fill="auto"/>
          </w:tcPr>
          <w:p w14:paraId="00A014A1" w14:textId="77777777" w:rsidR="00D85F81" w:rsidRDefault="00D85F81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Probability</w:t>
            </w:r>
          </w:p>
          <w:p w14:paraId="2FDD9DB9" w14:textId="4A57410F" w:rsidR="00D85F81" w:rsidRPr="00D85F81" w:rsidRDefault="00D85F81" w:rsidP="00D85F81">
            <w:pPr>
              <w:spacing w:before="40" w:after="40"/>
              <w:rPr>
                <w:rFonts w:cs="Arial"/>
                <w:bCs/>
                <w:sz w:val="20"/>
              </w:rPr>
            </w:pPr>
            <w:r w:rsidRPr="00D85F81">
              <w:rPr>
                <w:rFonts w:cs="Arial"/>
                <w:bCs/>
                <w:sz w:val="20"/>
              </w:rPr>
              <w:t>(likelihood of occurrence)</w:t>
            </w:r>
          </w:p>
        </w:tc>
        <w:tc>
          <w:tcPr>
            <w:tcW w:w="7493" w:type="dxa"/>
            <w:shd w:val="clear" w:color="auto" w:fill="auto"/>
          </w:tcPr>
          <w:p w14:paraId="63F8996C" w14:textId="4AE6DC52" w:rsidR="00D85F81" w:rsidRPr="00D85F81" w:rsidRDefault="00D85F81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1 = Low: Not expected to occur</w:t>
            </w:r>
          </w:p>
        </w:tc>
      </w:tr>
      <w:tr w:rsidR="00D85F81" w:rsidRPr="00D85F81" w14:paraId="049716A9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748F741F" w14:textId="77777777" w:rsidR="00D85F81" w:rsidRPr="00D85F81" w:rsidRDefault="00D85F81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3E66B0BD" w14:textId="13FECFF4" w:rsidR="00D85F81" w:rsidRPr="00D85F81" w:rsidRDefault="00D85F81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2 = Medium: Equal chance will, or won’t occur</w:t>
            </w:r>
          </w:p>
        </w:tc>
      </w:tr>
      <w:tr w:rsidR="00D85F81" w:rsidRPr="00D85F81" w14:paraId="77A45A48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334CF643" w14:textId="77777777" w:rsidR="00D85F81" w:rsidRPr="00D85F81" w:rsidRDefault="00D85F81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2A9029E7" w14:textId="1114B300" w:rsidR="00D85F81" w:rsidRPr="00D85F81" w:rsidRDefault="00D85F81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3 = High: Has or will occur</w:t>
            </w:r>
          </w:p>
        </w:tc>
      </w:tr>
      <w:tr w:rsidR="00D85F81" w:rsidRPr="00D85F81" w14:paraId="5B4819AA" w14:textId="77777777" w:rsidTr="00E5363B">
        <w:trPr>
          <w:cantSplit/>
        </w:trPr>
        <w:tc>
          <w:tcPr>
            <w:tcW w:w="1975" w:type="dxa"/>
            <w:vMerge w:val="restart"/>
            <w:shd w:val="clear" w:color="auto" w:fill="auto"/>
          </w:tcPr>
          <w:p w14:paraId="2BA39DAB" w14:textId="087FABB5" w:rsidR="00D85F81" w:rsidRPr="00D85F81" w:rsidRDefault="00D85F81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lastRenderedPageBreak/>
              <w:t>Severity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D85F81">
              <w:rPr>
                <w:rFonts w:cs="Arial"/>
                <w:bCs/>
                <w:sz w:val="20"/>
              </w:rPr>
              <w:t>(impact to the project)</w:t>
            </w:r>
          </w:p>
        </w:tc>
        <w:tc>
          <w:tcPr>
            <w:tcW w:w="7493" w:type="dxa"/>
            <w:shd w:val="clear" w:color="auto" w:fill="auto"/>
          </w:tcPr>
          <w:p w14:paraId="3EE466CA" w14:textId="79A7C656" w:rsidR="00D85F81" w:rsidRPr="00D85F81" w:rsidRDefault="00D85F81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1 = Low: No measurable impact to project deliverables</w:t>
            </w:r>
          </w:p>
        </w:tc>
      </w:tr>
      <w:tr w:rsidR="00D85F81" w:rsidRPr="00D85F81" w14:paraId="1717E0CB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780D7721" w14:textId="77777777" w:rsidR="00D85F81" w:rsidRPr="00D85F81" w:rsidRDefault="00D85F81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37A02E2A" w14:textId="6742529B" w:rsidR="00D85F81" w:rsidRPr="00D85F81" w:rsidRDefault="00D85F81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2 = Medium: Will result in reduced scope</w:t>
            </w:r>
          </w:p>
        </w:tc>
      </w:tr>
      <w:tr w:rsidR="00D85F81" w:rsidRPr="00D85F81" w14:paraId="2912DA80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0A1795EE" w14:textId="77777777" w:rsidR="00D85F81" w:rsidRPr="00D85F81" w:rsidRDefault="00D85F81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45DF7831" w14:textId="51824ED7" w:rsidR="00D85F81" w:rsidRPr="00D85F81" w:rsidRDefault="00D85F81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3 = High: Project will still deliver, but not all expected deliverables will be included and/or user satisfaction will be negatively impacted</w:t>
            </w:r>
            <w:r>
              <w:rPr>
                <w:rFonts w:cs="Arial"/>
                <w:sz w:val="20"/>
              </w:rPr>
              <w:t>; may</w:t>
            </w:r>
            <w:r w:rsidRPr="00D85F81">
              <w:rPr>
                <w:rFonts w:cs="Arial"/>
                <w:sz w:val="20"/>
              </w:rPr>
              <w:t xml:space="preserve"> result in project failure</w:t>
            </w:r>
          </w:p>
        </w:tc>
      </w:tr>
      <w:tr w:rsidR="009F7040" w:rsidRPr="00D85F81" w14:paraId="11EEDC18" w14:textId="77777777" w:rsidTr="00E5363B">
        <w:trPr>
          <w:cantSplit/>
        </w:trPr>
        <w:tc>
          <w:tcPr>
            <w:tcW w:w="1975" w:type="dxa"/>
            <w:shd w:val="clear" w:color="auto" w:fill="auto"/>
          </w:tcPr>
          <w:p w14:paraId="71A9339C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Risk Rating</w:t>
            </w:r>
          </w:p>
        </w:tc>
        <w:tc>
          <w:tcPr>
            <w:tcW w:w="7493" w:type="dxa"/>
            <w:shd w:val="clear" w:color="auto" w:fill="auto"/>
          </w:tcPr>
          <w:p w14:paraId="032DDFC9" w14:textId="0F17718A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Probability X Severity</w:t>
            </w:r>
          </w:p>
        </w:tc>
      </w:tr>
      <w:tr w:rsidR="009F7040" w:rsidRPr="00D85F81" w14:paraId="57FDA938" w14:textId="77777777" w:rsidTr="00E5363B">
        <w:trPr>
          <w:cantSplit/>
        </w:trPr>
        <w:tc>
          <w:tcPr>
            <w:tcW w:w="1975" w:type="dxa"/>
            <w:shd w:val="clear" w:color="auto" w:fill="auto"/>
          </w:tcPr>
          <w:p w14:paraId="137E2F6F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 xml:space="preserve">Risk Strategy </w:t>
            </w:r>
          </w:p>
        </w:tc>
        <w:tc>
          <w:tcPr>
            <w:tcW w:w="7493" w:type="dxa"/>
            <w:shd w:val="clear" w:color="auto" w:fill="auto"/>
          </w:tcPr>
          <w:p w14:paraId="6AEE6DF8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Avoid, Transfer, Mitigate, Accept</w:t>
            </w:r>
          </w:p>
        </w:tc>
      </w:tr>
      <w:tr w:rsidR="009F7040" w:rsidRPr="00D85F81" w14:paraId="48E2CF6A" w14:textId="77777777" w:rsidTr="00E5363B">
        <w:trPr>
          <w:cantSplit/>
        </w:trPr>
        <w:tc>
          <w:tcPr>
            <w:tcW w:w="1975" w:type="dxa"/>
            <w:shd w:val="clear" w:color="auto" w:fill="auto"/>
          </w:tcPr>
          <w:p w14:paraId="3951B95D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Planned Response</w:t>
            </w:r>
          </w:p>
        </w:tc>
        <w:tc>
          <w:tcPr>
            <w:tcW w:w="7493" w:type="dxa"/>
            <w:shd w:val="clear" w:color="auto" w:fill="auto"/>
          </w:tcPr>
          <w:p w14:paraId="0F40ED78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Description of how to respond to the risk.</w:t>
            </w:r>
          </w:p>
        </w:tc>
      </w:tr>
      <w:tr w:rsidR="009F7040" w:rsidRPr="00D85F81" w14:paraId="70F5E7D2" w14:textId="77777777" w:rsidTr="00E5363B">
        <w:trPr>
          <w:cantSplit/>
        </w:trPr>
        <w:tc>
          <w:tcPr>
            <w:tcW w:w="1975" w:type="dxa"/>
            <w:shd w:val="clear" w:color="auto" w:fill="auto"/>
          </w:tcPr>
          <w:p w14:paraId="403BDF8A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Risk Trigger</w:t>
            </w:r>
          </w:p>
        </w:tc>
        <w:tc>
          <w:tcPr>
            <w:tcW w:w="7493" w:type="dxa"/>
            <w:shd w:val="clear" w:color="auto" w:fill="auto"/>
          </w:tcPr>
          <w:p w14:paraId="53FB764A" w14:textId="77777777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Description of how to identify if the risk is occurring or becomes an issue</w:t>
            </w:r>
          </w:p>
        </w:tc>
      </w:tr>
      <w:tr w:rsidR="00E5363B" w:rsidRPr="00D85F81" w14:paraId="30981036" w14:textId="77777777" w:rsidTr="00E5363B">
        <w:trPr>
          <w:cantSplit/>
          <w:trHeight w:val="368"/>
        </w:trPr>
        <w:tc>
          <w:tcPr>
            <w:tcW w:w="1975" w:type="dxa"/>
            <w:vMerge w:val="restart"/>
            <w:shd w:val="clear" w:color="auto" w:fill="auto"/>
          </w:tcPr>
          <w:p w14:paraId="24CB558F" w14:textId="77777777" w:rsidR="00E5363B" w:rsidRPr="00D85F81" w:rsidRDefault="00E5363B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Status</w:t>
            </w:r>
          </w:p>
        </w:tc>
        <w:tc>
          <w:tcPr>
            <w:tcW w:w="7493" w:type="dxa"/>
            <w:shd w:val="clear" w:color="auto" w:fill="auto"/>
          </w:tcPr>
          <w:p w14:paraId="658EC13C" w14:textId="3AEF95D6" w:rsidR="00E5363B" w:rsidRPr="00D85F81" w:rsidRDefault="00E5363B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 xml:space="preserve">Open </w:t>
            </w:r>
            <w:r>
              <w:rPr>
                <w:rFonts w:cs="Arial"/>
                <w:sz w:val="20"/>
              </w:rPr>
              <w:t>=</w:t>
            </w:r>
            <w:r w:rsidRPr="00D85F81">
              <w:rPr>
                <w:rFonts w:cs="Arial"/>
                <w:sz w:val="20"/>
              </w:rPr>
              <w:t xml:space="preserve"> In review or being monitored</w:t>
            </w:r>
          </w:p>
        </w:tc>
      </w:tr>
      <w:tr w:rsidR="00E5363B" w:rsidRPr="00D85F81" w14:paraId="770E4E21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7B8D3E5C" w14:textId="77777777" w:rsidR="00E5363B" w:rsidRPr="00D85F81" w:rsidRDefault="00E5363B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749E46C8" w14:textId="1454053E" w:rsidR="00E5363B" w:rsidRPr="00D85F81" w:rsidRDefault="00E5363B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 xml:space="preserve">In Progress </w:t>
            </w:r>
            <w:r>
              <w:rPr>
                <w:rFonts w:cs="Arial"/>
                <w:sz w:val="20"/>
              </w:rPr>
              <w:t xml:space="preserve">= </w:t>
            </w:r>
            <w:r w:rsidRPr="00D85F81">
              <w:rPr>
                <w:rFonts w:cs="Arial"/>
                <w:sz w:val="20"/>
              </w:rPr>
              <w:t>Being worked</w:t>
            </w:r>
            <w:r>
              <w:rPr>
                <w:rFonts w:cs="Arial"/>
                <w:sz w:val="20"/>
              </w:rPr>
              <w:t xml:space="preserve">; not </w:t>
            </w:r>
            <w:r w:rsidRPr="00D85F81">
              <w:rPr>
                <w:rFonts w:cs="Arial"/>
                <w:sz w:val="20"/>
              </w:rPr>
              <w:t>resolved</w:t>
            </w:r>
          </w:p>
        </w:tc>
      </w:tr>
      <w:tr w:rsidR="00E5363B" w:rsidRPr="00D85F81" w14:paraId="269F800F" w14:textId="77777777" w:rsidTr="00E5363B">
        <w:trPr>
          <w:cantSplit/>
        </w:trPr>
        <w:tc>
          <w:tcPr>
            <w:tcW w:w="1975" w:type="dxa"/>
            <w:vMerge/>
            <w:shd w:val="clear" w:color="auto" w:fill="auto"/>
          </w:tcPr>
          <w:p w14:paraId="3B376CED" w14:textId="77777777" w:rsidR="00E5363B" w:rsidRPr="00D85F81" w:rsidRDefault="00E5363B" w:rsidP="00D85F81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7493" w:type="dxa"/>
            <w:shd w:val="clear" w:color="auto" w:fill="auto"/>
          </w:tcPr>
          <w:p w14:paraId="585A98A9" w14:textId="2644EF86" w:rsidR="00E5363B" w:rsidRPr="00D85F81" w:rsidRDefault="00E5363B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 xml:space="preserve">Closed </w:t>
            </w:r>
            <w:r>
              <w:rPr>
                <w:rFonts w:cs="Arial"/>
                <w:sz w:val="20"/>
              </w:rPr>
              <w:t xml:space="preserve">= </w:t>
            </w:r>
            <w:r w:rsidRPr="00D85F81">
              <w:rPr>
                <w:rFonts w:cs="Arial"/>
                <w:sz w:val="20"/>
              </w:rPr>
              <w:t>No longer a risk to the project</w:t>
            </w:r>
          </w:p>
        </w:tc>
      </w:tr>
      <w:tr w:rsidR="009F7040" w:rsidRPr="00D85F81" w14:paraId="0450A568" w14:textId="77777777" w:rsidTr="00E5363B">
        <w:trPr>
          <w:cantSplit/>
        </w:trPr>
        <w:tc>
          <w:tcPr>
            <w:tcW w:w="1975" w:type="dxa"/>
            <w:shd w:val="clear" w:color="auto" w:fill="auto"/>
          </w:tcPr>
          <w:p w14:paraId="54B2B34B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Review Date</w:t>
            </w:r>
          </w:p>
        </w:tc>
        <w:tc>
          <w:tcPr>
            <w:tcW w:w="7493" w:type="dxa"/>
            <w:shd w:val="clear" w:color="auto" w:fill="auto"/>
          </w:tcPr>
          <w:p w14:paraId="66952F9E" w14:textId="61B5C5E3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>Date risk must be resolved to avoid negative impact or the date when if unable to mitigate, other steps will be taken to address the risk</w:t>
            </w:r>
          </w:p>
        </w:tc>
      </w:tr>
      <w:tr w:rsidR="009F7040" w:rsidRPr="00D85F81" w14:paraId="4BF19501" w14:textId="77777777" w:rsidTr="00E5363B">
        <w:trPr>
          <w:cantSplit/>
        </w:trPr>
        <w:tc>
          <w:tcPr>
            <w:tcW w:w="1975" w:type="dxa"/>
            <w:shd w:val="clear" w:color="auto" w:fill="auto"/>
          </w:tcPr>
          <w:p w14:paraId="24E63490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Assigned To</w:t>
            </w:r>
          </w:p>
        </w:tc>
        <w:tc>
          <w:tcPr>
            <w:tcW w:w="7493" w:type="dxa"/>
            <w:shd w:val="clear" w:color="auto" w:fill="auto"/>
          </w:tcPr>
          <w:p w14:paraId="2E7B517B" w14:textId="12C5D86B" w:rsidR="009F7040" w:rsidRPr="00D85F81" w:rsidRDefault="00D85F81" w:rsidP="00D85F81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D85F81">
              <w:rPr>
                <w:rFonts w:cs="Arial"/>
                <w:sz w:val="20"/>
              </w:rPr>
              <w:t xml:space="preserve">roject team member </w:t>
            </w:r>
            <w:r w:rsidR="009F7040" w:rsidRPr="00D85F81">
              <w:rPr>
                <w:rFonts w:cs="Arial"/>
                <w:sz w:val="20"/>
              </w:rPr>
              <w:t xml:space="preserve">responsible for resolving the risk </w:t>
            </w:r>
          </w:p>
        </w:tc>
      </w:tr>
      <w:tr w:rsidR="009F7040" w:rsidRPr="00D85F81" w14:paraId="75C87F37" w14:textId="77777777" w:rsidTr="00E5363B">
        <w:trPr>
          <w:cantSplit/>
        </w:trPr>
        <w:tc>
          <w:tcPr>
            <w:tcW w:w="1975" w:type="dxa"/>
            <w:shd w:val="clear" w:color="auto" w:fill="auto"/>
          </w:tcPr>
          <w:p w14:paraId="0DEE1F7B" w14:textId="77777777" w:rsidR="009F7040" w:rsidRPr="00D85F81" w:rsidRDefault="009F7040" w:rsidP="00D85F81">
            <w:pPr>
              <w:spacing w:before="40" w:after="40"/>
              <w:rPr>
                <w:rFonts w:cs="Arial"/>
                <w:b/>
                <w:sz w:val="20"/>
              </w:rPr>
            </w:pPr>
            <w:r w:rsidRPr="00D85F81">
              <w:rPr>
                <w:rFonts w:cs="Arial"/>
                <w:b/>
                <w:sz w:val="20"/>
              </w:rPr>
              <w:t>Review Frequency</w:t>
            </w:r>
          </w:p>
        </w:tc>
        <w:tc>
          <w:tcPr>
            <w:tcW w:w="7493" w:type="dxa"/>
            <w:shd w:val="clear" w:color="auto" w:fill="auto"/>
          </w:tcPr>
          <w:p w14:paraId="033A7C8A" w14:textId="2F1002B2" w:rsidR="009F7040" w:rsidRPr="00D85F81" w:rsidRDefault="009F7040" w:rsidP="00D85F81">
            <w:pPr>
              <w:spacing w:before="40" w:after="40"/>
              <w:rPr>
                <w:rFonts w:cs="Arial"/>
                <w:sz w:val="20"/>
              </w:rPr>
            </w:pPr>
            <w:r w:rsidRPr="00D85F81">
              <w:rPr>
                <w:rFonts w:cs="Arial"/>
                <w:sz w:val="20"/>
              </w:rPr>
              <w:t xml:space="preserve">Weekly, </w:t>
            </w:r>
            <w:r w:rsidR="00D85F81" w:rsidRPr="00D85F81">
              <w:rPr>
                <w:rFonts w:cs="Arial"/>
                <w:sz w:val="20"/>
              </w:rPr>
              <w:t>bi-monthly, monthly, quarterly</w:t>
            </w:r>
          </w:p>
        </w:tc>
      </w:tr>
    </w:tbl>
    <w:p w14:paraId="09FF3179" w14:textId="3DD3F512" w:rsidR="009F7040" w:rsidRPr="00146473" w:rsidRDefault="009F7040" w:rsidP="007B1FFD">
      <w:pPr>
        <w:rPr>
          <w:rFonts w:cs="Arial"/>
        </w:rPr>
      </w:pPr>
    </w:p>
    <w:sectPr w:rsidR="009F7040" w:rsidRPr="00146473" w:rsidSect="00F44A8C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687F" w14:textId="77777777" w:rsidR="00CE7209" w:rsidRDefault="00CE7209">
      <w:r>
        <w:separator/>
      </w:r>
    </w:p>
  </w:endnote>
  <w:endnote w:type="continuationSeparator" w:id="0">
    <w:p w14:paraId="57CE4C03" w14:textId="77777777" w:rsidR="00CE7209" w:rsidRDefault="00CE7209">
      <w:r>
        <w:continuationSeparator/>
      </w:r>
    </w:p>
  </w:endnote>
  <w:endnote w:type="continuationNotice" w:id="1">
    <w:p w14:paraId="3690FF25" w14:textId="77777777" w:rsidR="00565B5E" w:rsidRDefault="00565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21A5" w14:textId="77777777" w:rsidR="00DD5E20" w:rsidRDefault="00DD5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42490" w14:textId="77777777" w:rsidR="00DD5E20" w:rsidRDefault="00DD5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D9DE" w14:textId="77777777" w:rsidR="00DD5E20" w:rsidRDefault="00DD5E2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AE732" w14:textId="1DE19844" w:rsidR="003626C3" w:rsidRPr="004E614D" w:rsidRDefault="00927598">
    <w:pPr>
      <w:pStyle w:val="Footer"/>
      <w:rPr>
        <w:sz w:val="18"/>
        <w:szCs w:val="18"/>
      </w:rPr>
    </w:pPr>
    <w:r>
      <w:rPr>
        <w:sz w:val="18"/>
        <w:szCs w:val="18"/>
      </w:rPr>
      <w:t>[Date]</w:t>
    </w:r>
    <w:r w:rsidR="00C67798" w:rsidRPr="004E614D">
      <w:rPr>
        <w:sz w:val="18"/>
        <w:szCs w:val="18"/>
      </w:rPr>
      <w:tab/>
    </w:r>
    <w:r w:rsidR="00C67798" w:rsidRPr="004E614D">
      <w:rPr>
        <w:sz w:val="18"/>
        <w:szCs w:val="18"/>
      </w:rPr>
      <w:tab/>
    </w:r>
    <w:r w:rsidR="00C03E22">
      <w:rPr>
        <w:sz w:val="18"/>
        <w:szCs w:val="18"/>
      </w:rPr>
      <w:t xml:space="preserve">Page </w:t>
    </w:r>
    <w:r w:rsidR="00C67798" w:rsidRPr="004E614D">
      <w:rPr>
        <w:sz w:val="18"/>
        <w:szCs w:val="18"/>
      </w:rPr>
      <w:fldChar w:fldCharType="begin"/>
    </w:r>
    <w:r w:rsidR="00C67798" w:rsidRPr="004E614D">
      <w:rPr>
        <w:sz w:val="18"/>
        <w:szCs w:val="18"/>
      </w:rPr>
      <w:instrText xml:space="preserve"> PAGE   \* MERGEFORMAT </w:instrText>
    </w:r>
    <w:r w:rsidR="00C67798" w:rsidRPr="004E614D">
      <w:rPr>
        <w:sz w:val="18"/>
        <w:szCs w:val="18"/>
      </w:rPr>
      <w:fldChar w:fldCharType="separate"/>
    </w:r>
    <w:r w:rsidR="00FB6733">
      <w:rPr>
        <w:noProof/>
        <w:sz w:val="18"/>
        <w:szCs w:val="18"/>
      </w:rPr>
      <w:t>8</w:t>
    </w:r>
    <w:r w:rsidR="00C67798" w:rsidRPr="004E614D">
      <w:rPr>
        <w:noProof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19D3E" w14:textId="77777777" w:rsidR="003626C3" w:rsidRPr="0022653B" w:rsidRDefault="00C67798" w:rsidP="003626C3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225CC" w14:textId="77777777" w:rsidR="00CE7209" w:rsidRDefault="00CE7209">
      <w:r>
        <w:separator/>
      </w:r>
    </w:p>
  </w:footnote>
  <w:footnote w:type="continuationSeparator" w:id="0">
    <w:p w14:paraId="0F421248" w14:textId="77777777" w:rsidR="00CE7209" w:rsidRDefault="00CE7209">
      <w:r>
        <w:continuationSeparator/>
      </w:r>
    </w:p>
  </w:footnote>
  <w:footnote w:type="continuationNotice" w:id="1">
    <w:p w14:paraId="7332D4E8" w14:textId="77777777" w:rsidR="00565B5E" w:rsidRDefault="00565B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45D3" w14:textId="77777777" w:rsidR="00DD5E20" w:rsidRDefault="00DD5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65C4" w14:textId="77777777" w:rsidR="00DD5E20" w:rsidRDefault="00DD5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7B1F" w14:textId="77777777" w:rsidR="00DD5E20" w:rsidRDefault="00DD5E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A4950" w14:textId="36445BAF" w:rsidR="003626C3" w:rsidRPr="00C36FCA" w:rsidRDefault="002148EF" w:rsidP="0074116D">
    <w:pPr>
      <w:jc w:val="right"/>
    </w:pPr>
    <w:r w:rsidRPr="00C36FCA">
      <w:tab/>
    </w:r>
    <w:r w:rsidRPr="00C36FCA">
      <w:tab/>
    </w:r>
    <w:r w:rsidR="0074116D">
      <w:t xml:space="preserve">[Project Name] </w:t>
    </w:r>
    <w:r w:rsidR="00457A8C">
      <w:t>Risk and Issue Management Plan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1F72" w14:textId="77777777" w:rsidR="003626C3" w:rsidRDefault="006F2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90F"/>
    <w:multiLevelType w:val="hybridMultilevel"/>
    <w:tmpl w:val="3EE0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F3B"/>
    <w:multiLevelType w:val="hybridMultilevel"/>
    <w:tmpl w:val="A85C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61DE"/>
    <w:multiLevelType w:val="hybridMultilevel"/>
    <w:tmpl w:val="9B0C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7AF9"/>
    <w:multiLevelType w:val="hybridMultilevel"/>
    <w:tmpl w:val="0B6684A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A8F7A77"/>
    <w:multiLevelType w:val="hybridMultilevel"/>
    <w:tmpl w:val="D1A2B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23E7C"/>
    <w:multiLevelType w:val="hybridMultilevel"/>
    <w:tmpl w:val="D1A2B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74A5"/>
    <w:multiLevelType w:val="hybridMultilevel"/>
    <w:tmpl w:val="59022D16"/>
    <w:lvl w:ilvl="0" w:tplc="125CA30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85B92"/>
    <w:multiLevelType w:val="hybridMultilevel"/>
    <w:tmpl w:val="B4244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4734B"/>
    <w:multiLevelType w:val="hybridMultilevel"/>
    <w:tmpl w:val="A094D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7F5CED"/>
    <w:multiLevelType w:val="hybridMultilevel"/>
    <w:tmpl w:val="7958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B20"/>
    <w:multiLevelType w:val="hybridMultilevel"/>
    <w:tmpl w:val="D6680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684C0C"/>
    <w:multiLevelType w:val="hybridMultilevel"/>
    <w:tmpl w:val="3828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D16A7"/>
    <w:multiLevelType w:val="hybridMultilevel"/>
    <w:tmpl w:val="7446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026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44704"/>
    <w:multiLevelType w:val="hybridMultilevel"/>
    <w:tmpl w:val="37B6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E2745"/>
    <w:multiLevelType w:val="multilevel"/>
    <w:tmpl w:val="4A1C9AA4"/>
    <w:lvl w:ilvl="0">
      <w:start w:val="1"/>
      <w:numFmt w:val="decimal"/>
      <w:pStyle w:val="GuidelineLevel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GuidelineLevel2"/>
      <w:lvlText w:val="%1.%2."/>
      <w:lvlJc w:val="left"/>
      <w:pPr>
        <w:ind w:left="792" w:hanging="432"/>
      </w:pPr>
    </w:lvl>
    <w:lvl w:ilvl="2">
      <w:start w:val="1"/>
      <w:numFmt w:val="decimal"/>
      <w:pStyle w:val="Guideline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14"/>
  </w:num>
  <w:num w:numId="9">
    <w:abstractNumId w:val="5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98"/>
    <w:rsid w:val="00024ADB"/>
    <w:rsid w:val="00036D74"/>
    <w:rsid w:val="00047B3B"/>
    <w:rsid w:val="00064EF2"/>
    <w:rsid w:val="000B6E2E"/>
    <w:rsid w:val="0011718C"/>
    <w:rsid w:val="00146473"/>
    <w:rsid w:val="00174B6D"/>
    <w:rsid w:val="001D6F5A"/>
    <w:rsid w:val="001E13D7"/>
    <w:rsid w:val="002148EF"/>
    <w:rsid w:val="002247D0"/>
    <w:rsid w:val="00255C3A"/>
    <w:rsid w:val="00275602"/>
    <w:rsid w:val="00292EFD"/>
    <w:rsid w:val="002E4FF3"/>
    <w:rsid w:val="002E5461"/>
    <w:rsid w:val="00307075"/>
    <w:rsid w:val="00321BB0"/>
    <w:rsid w:val="00342A9C"/>
    <w:rsid w:val="0035495E"/>
    <w:rsid w:val="00370470"/>
    <w:rsid w:val="003A1802"/>
    <w:rsid w:val="003A6F26"/>
    <w:rsid w:val="00457A8C"/>
    <w:rsid w:val="00457D77"/>
    <w:rsid w:val="00471935"/>
    <w:rsid w:val="004F049F"/>
    <w:rsid w:val="00533C03"/>
    <w:rsid w:val="00540907"/>
    <w:rsid w:val="00553845"/>
    <w:rsid w:val="00565B5E"/>
    <w:rsid w:val="00576010"/>
    <w:rsid w:val="005B6DE7"/>
    <w:rsid w:val="005C155A"/>
    <w:rsid w:val="005E2D52"/>
    <w:rsid w:val="006070B5"/>
    <w:rsid w:val="006267D2"/>
    <w:rsid w:val="00642877"/>
    <w:rsid w:val="00643DD3"/>
    <w:rsid w:val="00661190"/>
    <w:rsid w:val="0066646E"/>
    <w:rsid w:val="00674981"/>
    <w:rsid w:val="006F2700"/>
    <w:rsid w:val="0074116D"/>
    <w:rsid w:val="0074452F"/>
    <w:rsid w:val="00782368"/>
    <w:rsid w:val="00784974"/>
    <w:rsid w:val="00795248"/>
    <w:rsid w:val="007B1FFD"/>
    <w:rsid w:val="007D4003"/>
    <w:rsid w:val="007E74F3"/>
    <w:rsid w:val="007F3A99"/>
    <w:rsid w:val="007F570B"/>
    <w:rsid w:val="007F5727"/>
    <w:rsid w:val="0082148E"/>
    <w:rsid w:val="00834750"/>
    <w:rsid w:val="008732B9"/>
    <w:rsid w:val="00884965"/>
    <w:rsid w:val="008978FA"/>
    <w:rsid w:val="00910303"/>
    <w:rsid w:val="00921311"/>
    <w:rsid w:val="00927598"/>
    <w:rsid w:val="00941EBF"/>
    <w:rsid w:val="00977E30"/>
    <w:rsid w:val="0099185B"/>
    <w:rsid w:val="00994132"/>
    <w:rsid w:val="009A02E0"/>
    <w:rsid w:val="009A29C4"/>
    <w:rsid w:val="009D7376"/>
    <w:rsid w:val="009E3BB5"/>
    <w:rsid w:val="009F7040"/>
    <w:rsid w:val="00A12943"/>
    <w:rsid w:val="00A43512"/>
    <w:rsid w:val="00A709BA"/>
    <w:rsid w:val="00A949BD"/>
    <w:rsid w:val="00AB7777"/>
    <w:rsid w:val="00B1312A"/>
    <w:rsid w:val="00B53485"/>
    <w:rsid w:val="00B54D2C"/>
    <w:rsid w:val="00B75B17"/>
    <w:rsid w:val="00B84EB5"/>
    <w:rsid w:val="00BB0A9D"/>
    <w:rsid w:val="00BC3E49"/>
    <w:rsid w:val="00BF237C"/>
    <w:rsid w:val="00C03E22"/>
    <w:rsid w:val="00C36FCA"/>
    <w:rsid w:val="00C67798"/>
    <w:rsid w:val="00CE7209"/>
    <w:rsid w:val="00CF45DD"/>
    <w:rsid w:val="00D01C63"/>
    <w:rsid w:val="00D04C58"/>
    <w:rsid w:val="00D07405"/>
    <w:rsid w:val="00D85F81"/>
    <w:rsid w:val="00DA31FB"/>
    <w:rsid w:val="00DC4982"/>
    <w:rsid w:val="00DD5E20"/>
    <w:rsid w:val="00E271A2"/>
    <w:rsid w:val="00E5363B"/>
    <w:rsid w:val="00E72242"/>
    <w:rsid w:val="00EB72AB"/>
    <w:rsid w:val="00EC293B"/>
    <w:rsid w:val="00F0397E"/>
    <w:rsid w:val="00F22CA1"/>
    <w:rsid w:val="00F27360"/>
    <w:rsid w:val="00F33AEB"/>
    <w:rsid w:val="00F44A8C"/>
    <w:rsid w:val="00F95A0B"/>
    <w:rsid w:val="00FA40AF"/>
    <w:rsid w:val="00FA68F1"/>
    <w:rsid w:val="00FB6733"/>
    <w:rsid w:val="00FB6BBF"/>
    <w:rsid w:val="00F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F1A7FF"/>
  <w15:chartTrackingRefBased/>
  <w15:docId w15:val="{76303E46-CD1E-49C1-8ED2-23A9749C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79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16D"/>
    <w:pPr>
      <w:spacing w:before="240" w:line="259" w:lineRule="auto"/>
      <w:outlineLvl w:val="0"/>
    </w:pPr>
    <w:rPr>
      <w:rFonts w:eastAsiaTheme="minorHAnsi" w:cs="Arial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16D"/>
    <w:pPr>
      <w:spacing w:before="240" w:after="120" w:line="259" w:lineRule="auto"/>
      <w:outlineLvl w:val="1"/>
    </w:pPr>
    <w:rPr>
      <w:rFonts w:eastAsiaTheme="minorHAnsi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16D"/>
    <w:pPr>
      <w:spacing w:line="259" w:lineRule="auto"/>
      <w:outlineLvl w:val="2"/>
    </w:pPr>
    <w:rPr>
      <w:rFonts w:eastAsiaTheme="minorHAnsi" w:cs="Arial"/>
      <w:i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B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B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116D"/>
    <w:rPr>
      <w:rFonts w:ascii="Arial" w:hAnsi="Arial"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rsid w:val="00C67798"/>
    <w:pPr>
      <w:tabs>
        <w:tab w:val="center" w:pos="432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798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nhideWhenUsed/>
    <w:rsid w:val="0074116D"/>
    <w:pPr>
      <w:tabs>
        <w:tab w:val="center" w:pos="4680"/>
        <w:tab w:val="right" w:pos="9360"/>
      </w:tabs>
    </w:pPr>
    <w:rPr>
      <w:rFonts w:eastAsiaTheme="minorHAnsi" w:cs="Arial"/>
      <w:b/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74116D"/>
    <w:rPr>
      <w:rFonts w:ascii="Arial" w:hAnsi="Arial" w:cs="Arial"/>
      <w:b/>
      <w:sz w:val="40"/>
      <w:szCs w:val="20"/>
    </w:rPr>
  </w:style>
  <w:style w:type="table" w:styleId="TableGrid">
    <w:name w:val="Table Grid"/>
    <w:basedOn w:val="TableNormal"/>
    <w:uiPriority w:val="59"/>
    <w:rsid w:val="00C6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,List Paragraph-Resume"/>
    <w:basedOn w:val="Normal"/>
    <w:link w:val="ListParagraphChar"/>
    <w:uiPriority w:val="34"/>
    <w:qFormat/>
    <w:rsid w:val="00782368"/>
    <w:pPr>
      <w:spacing w:after="120" w:line="264" w:lineRule="auto"/>
      <w:ind w:left="720"/>
      <w:contextualSpacing/>
    </w:pPr>
    <w:rPr>
      <w:rFonts w:eastAsiaTheme="minorEastAsia" w:cstheme="minorBidi"/>
      <w:szCs w:val="24"/>
    </w:rPr>
  </w:style>
  <w:style w:type="character" w:customStyle="1" w:styleId="ListParagraphChar">
    <w:name w:val="List Paragraph Char"/>
    <w:aliases w:val="Body Char,List Paragraph-Resume Char"/>
    <w:link w:val="ListParagraph"/>
    <w:uiPriority w:val="34"/>
    <w:rsid w:val="00782368"/>
    <w:rPr>
      <w:rFonts w:ascii="Arial" w:eastAsiaTheme="minorEastAsia" w:hAnsi="Arial"/>
      <w:szCs w:val="24"/>
    </w:rPr>
  </w:style>
  <w:style w:type="paragraph" w:customStyle="1" w:styleId="GuidelineNormal">
    <w:name w:val="Guideline Normal"/>
    <w:basedOn w:val="Normal"/>
    <w:link w:val="GuidelineNormalChar"/>
    <w:rsid w:val="00C67798"/>
    <w:pPr>
      <w:spacing w:after="120"/>
    </w:pPr>
    <w:rPr>
      <w:rFonts w:asciiTheme="minorHAnsi" w:eastAsiaTheme="minorHAnsi" w:hAnsiTheme="minorHAnsi" w:cs="Arial"/>
      <w:szCs w:val="22"/>
    </w:rPr>
  </w:style>
  <w:style w:type="character" w:customStyle="1" w:styleId="GuidelineNormalChar">
    <w:name w:val="Guideline Normal Char"/>
    <w:basedOn w:val="DefaultParagraphFont"/>
    <w:link w:val="GuidelineNormal"/>
    <w:rsid w:val="00C67798"/>
    <w:rPr>
      <w:rFonts w:cs="Arial"/>
    </w:rPr>
  </w:style>
  <w:style w:type="paragraph" w:styleId="TOC1">
    <w:name w:val="toc 1"/>
    <w:basedOn w:val="Normal"/>
    <w:next w:val="Normal"/>
    <w:autoRedefine/>
    <w:uiPriority w:val="39"/>
    <w:rsid w:val="00927598"/>
    <w:pPr>
      <w:tabs>
        <w:tab w:val="left" w:pos="540"/>
        <w:tab w:val="right" w:leader="dot" w:pos="9350"/>
      </w:tabs>
      <w:overflowPunct w:val="0"/>
      <w:autoSpaceDE w:val="0"/>
      <w:autoSpaceDN w:val="0"/>
      <w:adjustRightInd w:val="0"/>
      <w:spacing w:before="240" w:after="120"/>
      <w:ind w:left="540" w:hanging="540"/>
      <w:textAlignment w:val="baseline"/>
    </w:pPr>
    <w:rPr>
      <w:b/>
      <w:noProof/>
      <w:sz w:val="24"/>
      <w:szCs w:val="24"/>
    </w:rPr>
  </w:style>
  <w:style w:type="paragraph" w:customStyle="1" w:styleId="GuidelineLevel1">
    <w:name w:val="Guideline Level 1"/>
    <w:basedOn w:val="ListParagraph"/>
    <w:link w:val="GuidelineLevel1Char"/>
    <w:rsid w:val="00C67798"/>
    <w:pPr>
      <w:numPr>
        <w:numId w:val="1"/>
      </w:numPr>
      <w:shd w:val="clear" w:color="auto" w:fill="7A9C8E"/>
      <w:spacing w:before="360" w:after="240" w:line="240" w:lineRule="auto"/>
    </w:pPr>
    <w:rPr>
      <w:rFonts w:cs="Arial"/>
      <w:b/>
      <w:caps/>
      <w:color w:val="FFFFFF" w:themeColor="background1"/>
      <w:sz w:val="26"/>
      <w:szCs w:val="26"/>
    </w:rPr>
  </w:style>
  <w:style w:type="paragraph" w:customStyle="1" w:styleId="GuidelineLevel2">
    <w:name w:val="Guideline Level 2"/>
    <w:basedOn w:val="GuidelineLevel1"/>
    <w:link w:val="GuidelineLevel2Char"/>
    <w:rsid w:val="00795248"/>
    <w:pPr>
      <w:keepNext/>
      <w:keepLines/>
      <w:numPr>
        <w:ilvl w:val="1"/>
      </w:numPr>
      <w:shd w:val="clear" w:color="auto" w:fill="auto"/>
      <w:spacing w:after="120"/>
      <w:ind w:left="446"/>
      <w:contextualSpacing w:val="0"/>
    </w:pPr>
    <w:rPr>
      <w:caps w:val="0"/>
      <w:color w:val="000000" w:themeColor="text1"/>
      <w:sz w:val="22"/>
      <w:szCs w:val="22"/>
    </w:rPr>
  </w:style>
  <w:style w:type="character" w:customStyle="1" w:styleId="GuidelineLevel1Char">
    <w:name w:val="Guideline Level 1 Char"/>
    <w:basedOn w:val="ListParagraphChar"/>
    <w:link w:val="GuidelineLevel1"/>
    <w:rsid w:val="00C67798"/>
    <w:rPr>
      <w:rFonts w:ascii="Arial" w:eastAsiaTheme="minorEastAsia" w:hAnsi="Arial" w:cs="Arial"/>
      <w:b/>
      <w:caps/>
      <w:color w:val="FFFFFF" w:themeColor="background1"/>
      <w:sz w:val="26"/>
      <w:szCs w:val="26"/>
      <w:shd w:val="clear" w:color="auto" w:fill="7A9C8E"/>
    </w:rPr>
  </w:style>
  <w:style w:type="character" w:customStyle="1" w:styleId="GuidelineLevel2Char">
    <w:name w:val="Guideline Level 2 Char"/>
    <w:basedOn w:val="GuidelineLevel1Char"/>
    <w:link w:val="GuidelineLevel2"/>
    <w:rsid w:val="00795248"/>
    <w:rPr>
      <w:rFonts w:ascii="Arial" w:eastAsiaTheme="minorEastAsia" w:hAnsi="Arial" w:cs="Arial"/>
      <w:b/>
      <w:caps w:val="0"/>
      <w:color w:val="000000" w:themeColor="text1"/>
      <w:sz w:val="26"/>
      <w:szCs w:val="26"/>
      <w:shd w:val="clear" w:color="auto" w:fill="7A9C8E"/>
    </w:rPr>
  </w:style>
  <w:style w:type="paragraph" w:customStyle="1" w:styleId="GuidelineLevel3">
    <w:name w:val="Guideline Level 3"/>
    <w:basedOn w:val="GuidelineLevel2"/>
    <w:rsid w:val="00C67798"/>
    <w:pPr>
      <w:numPr>
        <w:ilvl w:val="2"/>
      </w:numPr>
      <w:tabs>
        <w:tab w:val="num" w:pos="360"/>
      </w:tabs>
      <w:spacing w:before="120" w:after="60"/>
      <w:ind w:left="1260" w:hanging="720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927598"/>
    <w:pPr>
      <w:spacing w:after="100" w:line="276" w:lineRule="auto"/>
      <w:ind w:left="220"/>
    </w:pPr>
    <w:rPr>
      <w:rFonts w:eastAsiaTheme="minorHAnsi" w:cstheme="minorBidi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677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798"/>
    <w:rPr>
      <w:rFonts w:ascii="Arial" w:eastAsia="Times New Roman" w:hAnsi="Arial" w:cs="Times New Roman"/>
      <w:szCs w:val="20"/>
    </w:rPr>
  </w:style>
  <w:style w:type="paragraph" w:customStyle="1" w:styleId="WfxKeyword">
    <w:name w:val="WfxKeyword"/>
    <w:basedOn w:val="Normal"/>
    <w:rsid w:val="00795248"/>
  </w:style>
  <w:style w:type="paragraph" w:styleId="FootnoteText">
    <w:name w:val="footnote text"/>
    <w:basedOn w:val="Normal"/>
    <w:link w:val="FootnoteTextChar"/>
    <w:uiPriority w:val="99"/>
    <w:semiHidden/>
    <w:unhideWhenUsed/>
    <w:rsid w:val="00B5348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4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348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148E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4116D"/>
    <w:rPr>
      <w:rFonts w:ascii="Arial" w:hAnsi="Arial" w:cs="Arial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116D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116D"/>
    <w:pPr>
      <w:spacing w:before="240" w:line="259" w:lineRule="auto"/>
    </w:pPr>
    <w:rPr>
      <w:rFonts w:eastAsiaTheme="minorHAnsi" w:cs="Arial"/>
      <w:b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116D"/>
    <w:rPr>
      <w:rFonts w:ascii="Arial" w:hAnsi="Arial" w:cs="Arial"/>
      <w:b/>
      <w:sz w:val="48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B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B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10303"/>
    <w:pPr>
      <w:keepNext/>
      <w:keepLines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10303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10303"/>
    <w:pPr>
      <w:spacing w:after="100"/>
      <w:ind w:left="40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2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C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CA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CA1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A1"/>
    <w:rPr>
      <w:rFonts w:ascii="Segoe UI" w:eastAsia="Times New Roman" w:hAnsi="Segoe UI" w:cs="Segoe UI"/>
      <w:sz w:val="18"/>
      <w:szCs w:val="18"/>
    </w:rPr>
  </w:style>
  <w:style w:type="table" w:styleId="ColorfulShading-Accent1">
    <w:name w:val="Colorful Shading Accent 1"/>
    <w:basedOn w:val="TableNormal"/>
    <w:uiPriority w:val="71"/>
    <w:rsid w:val="00FB6BBF"/>
    <w:pPr>
      <w:spacing w:after="0" w:line="240" w:lineRule="auto"/>
    </w:pPr>
    <w:rPr>
      <w:rFonts w:eastAsiaTheme="minorEastAsia"/>
      <w:color w:val="000000" w:themeColor="text1"/>
      <w:lang w:bidi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Spacing">
    <w:name w:val="No Spacing"/>
    <w:uiPriority w:val="1"/>
    <w:qFormat/>
    <w:rsid w:val="00FB6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image" Target="media/image1.emf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oleObject" Target="embeddings/Microsoft_Visio_2003-2010_Drawing.vsd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8A9C15727740BB927B40D9220D4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357F-A428-442B-B626-0BA05F3990B0}"/>
      </w:docPartPr>
      <w:docPartBody>
        <w:p w:rsidR="00AC1757" w:rsidRDefault="00E13CF1" w:rsidP="00E13CF1">
          <w:pPr>
            <w:pStyle w:val="058A9C15727740BB927B40D9220D4071"/>
          </w:pPr>
          <w:r w:rsidRPr="00E0250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F1"/>
    <w:rsid w:val="00355052"/>
    <w:rsid w:val="003A055B"/>
    <w:rsid w:val="00421ED2"/>
    <w:rsid w:val="0060489D"/>
    <w:rsid w:val="008C53F1"/>
    <w:rsid w:val="00994C6E"/>
    <w:rsid w:val="00AC1757"/>
    <w:rsid w:val="00E1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C6E"/>
    <w:rPr>
      <w:color w:val="808080"/>
    </w:rPr>
  </w:style>
  <w:style w:type="paragraph" w:customStyle="1" w:styleId="058A9C15727740BB927B40D9220D4071">
    <w:name w:val="058A9C15727740BB927B40D9220D4071"/>
    <w:rsid w:val="00E13CF1"/>
  </w:style>
  <w:style w:type="paragraph" w:customStyle="1" w:styleId="319FA0BA71654965999B910125329841">
    <w:name w:val="319FA0BA71654965999B910125329841"/>
    <w:rsid w:val="003A055B"/>
  </w:style>
  <w:style w:type="paragraph" w:customStyle="1" w:styleId="C0372D02C5B24B2ABDFF6AB7FE0D81B8">
    <w:name w:val="C0372D02C5B24B2ABDFF6AB7FE0D81B8"/>
    <w:rsid w:val="00994C6E"/>
  </w:style>
  <w:style w:type="paragraph" w:customStyle="1" w:styleId="ECB4AE1D53E34E6E9CE1DCD91447047C">
    <w:name w:val="ECB4AE1D53E34E6E9CE1DCD91447047C"/>
    <w:rsid w:val="00994C6E"/>
  </w:style>
  <w:style w:type="paragraph" w:customStyle="1" w:styleId="C3344BB932624608B7EE8455A3261E1D">
    <w:name w:val="C3344BB932624608B7EE8455A3261E1D"/>
    <w:rsid w:val="00994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7FFA8FEB64245B192AAA3F4D1AAFC" ma:contentTypeVersion="0" ma:contentTypeDescription="Create a new document." ma:contentTypeScope="" ma:versionID="5f27aa01701f3815f268681a3c283cd8">
  <xsd:schema xmlns:xsd="http://www.w3.org/2001/XMLSchema" xmlns:xs="http://www.w3.org/2001/XMLSchema" xmlns:p="http://schemas.microsoft.com/office/2006/metadata/properties" xmlns:ns1="http://schemas.microsoft.com/sharepoint/v3" xmlns:ns2="fd6b8e64-5135-495f-993d-3801340bb78a" targetNamespace="http://schemas.microsoft.com/office/2006/metadata/properties" ma:root="true" ma:fieldsID="2064fa8aad295ad25f0b6f11d7975e2d" ns1:_="" ns2:_="">
    <xsd:import namespace="http://schemas.microsoft.com/sharepoint/v3"/>
    <xsd:import namespace="fd6b8e64-5135-495f-993d-3801340bb7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8e64-5135-495f-993d-3801340bb7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d6b8e64-5135-495f-993d-3801340bb78a">ARADJU2PS7MR-38-2976</_dlc_DocId>
    <_dlc_DocIdUrl xmlns="fd6b8e64-5135-495f-993d-3801340bb78a">
      <Url>https://watech.sp.wa.gov/ocio/Oversight/_layouts/15/DocIdRedir.aspx?ID=ARADJU2PS7MR-38-2976</Url>
      <Description>ARADJU2PS7MR-38-2976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45BE90-5F05-4609-8BE0-4AA2A92D5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91C79-93F5-4F9D-9E03-BABCB4844E85}"/>
</file>

<file path=customXml/itemProps3.xml><?xml version="1.0" encoding="utf-8"?>
<ds:datastoreItem xmlns:ds="http://schemas.openxmlformats.org/officeDocument/2006/customXml" ds:itemID="{9F47F38E-7AA3-4BEE-9712-D72B9EA51E58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0cab617a-a358-454a-b57a-a95f04bdac87"/>
    <ds:schemaRef ds:uri="http://schemas.openxmlformats.org/package/2006/metadata/core-properties"/>
    <ds:schemaRef ds:uri="09e3d6cd-ab51-41d8-a395-b7951242d2a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8162F5-0961-4683-B2A2-2048177334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B0E396-3F31-46F9-91E0-BB5524360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and Issue Management Plan</vt:lpstr>
    </vt:vector>
  </TitlesOfParts>
  <Company>Washington OCIO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and Issue Management Plan</dc:title>
  <dc:subject/>
  <dc:creator>Washington OCIO</dc:creator>
  <cp:keywords/>
  <dc:description/>
  <cp:lastModifiedBy>Simpkinson, Nicole (OCIO)</cp:lastModifiedBy>
  <cp:revision>2</cp:revision>
  <dcterms:created xsi:type="dcterms:W3CDTF">2020-12-22T13:22:00Z</dcterms:created>
  <dcterms:modified xsi:type="dcterms:W3CDTF">2020-12-22T13:22:00Z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0x010100EEB7FFA8FEB64245B192AAA3F4D1AAFC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TeamType">
    <vt:lpwstr>2;#Engagement|e0bc32a7-2c83-472f-b6d7-c829e64d00a7</vt:lpwstr>
  </property>
  <property fmtid="{D5CDD505-2E9C-101B-9397-08002B2CF9AE}" pid="6" name="ResourceType">
    <vt:lpwstr/>
  </property>
  <property fmtid="{D5CDD505-2E9C-101B-9397-08002B2CF9AE}" pid="7" name="Team">
    <vt:lpwstr>4;#Solid Waste Authority of Palm Beach County FL|2b685628-0a54-4c9b-9c8d-f674b926bad3;#25;#Solid Waste Authority of Palm Beach County FL Project Management Program Development|f91da7c1-f7d6-4cb2-9173-fee5b0ff347c</vt:lpwstr>
  </property>
  <property fmtid="{D5CDD505-2E9C-101B-9397-08002B2CF9AE}" pid="8" name="CardType">
    <vt:lpwstr/>
  </property>
  <property fmtid="{D5CDD505-2E9C-101B-9397-08002B2CF9AE}" pid="9" name="_dlc_DocIdItemGuid">
    <vt:lpwstr>6f2169b0-f2af-455e-af92-d26e36e8ee3e</vt:lpwstr>
  </property>
  <property fmtid="{D5CDD505-2E9C-101B-9397-08002B2CF9AE}" pid="10" name="MSIP_Label_5ca01fde-698d-412d-8f4a-985193e47ec2_Enabled">
    <vt:lpwstr>True</vt:lpwstr>
  </property>
  <property fmtid="{D5CDD505-2E9C-101B-9397-08002B2CF9AE}" pid="11" name="MSIP_Label_5ca01fde-698d-412d-8f4a-985193e47ec2_SiteId">
    <vt:lpwstr>11d0e217-264e-400a-8ba0-57dcc127d72d</vt:lpwstr>
  </property>
  <property fmtid="{D5CDD505-2E9C-101B-9397-08002B2CF9AE}" pid="12" name="MSIP_Label_5ca01fde-698d-412d-8f4a-985193e47ec2_Owner">
    <vt:lpwstr>nicole.simpkinson@ocio.wa.gov</vt:lpwstr>
  </property>
  <property fmtid="{D5CDD505-2E9C-101B-9397-08002B2CF9AE}" pid="13" name="MSIP_Label_5ca01fde-698d-412d-8f4a-985193e47ec2_SetDate">
    <vt:lpwstr>2020-02-24T17:36:24.7249432Z</vt:lpwstr>
  </property>
  <property fmtid="{D5CDD505-2E9C-101B-9397-08002B2CF9AE}" pid="14" name="MSIP_Label_5ca01fde-698d-412d-8f4a-985193e47ec2_Name">
    <vt:lpwstr>Public</vt:lpwstr>
  </property>
  <property fmtid="{D5CDD505-2E9C-101B-9397-08002B2CF9AE}" pid="15" name="MSIP_Label_5ca01fde-698d-412d-8f4a-985193e47ec2_Application">
    <vt:lpwstr>Microsoft Azure Information Protection</vt:lpwstr>
  </property>
  <property fmtid="{D5CDD505-2E9C-101B-9397-08002B2CF9AE}" pid="16" name="MSIP_Label_5ca01fde-698d-412d-8f4a-985193e47ec2_ActionId">
    <vt:lpwstr>acd2e24b-243f-47cf-805b-a5ccda01e3dd</vt:lpwstr>
  </property>
  <property fmtid="{D5CDD505-2E9C-101B-9397-08002B2CF9AE}" pid="17" name="MSIP_Label_5ca01fde-698d-412d-8f4a-985193e47ec2_Extended_MSFT_Method">
    <vt:lpwstr>Automatic</vt:lpwstr>
  </property>
  <property fmtid="{D5CDD505-2E9C-101B-9397-08002B2CF9AE}" pid="18" name="Sensitivity">
    <vt:lpwstr>Public</vt:lpwstr>
  </property>
</Properties>
</file>