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bookmarkStart w:id="0" w:name="_GoBack"/>
      <w:bookmarkEnd w:id="0"/>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921311">
        <w:tc>
          <w:tcPr>
            <w:tcW w:w="9576" w:type="dxa"/>
            <w:tcBorders>
              <w:top w:val="nil"/>
              <w:left w:val="nil"/>
              <w:bottom w:val="nil"/>
              <w:right w:val="nil"/>
            </w:tcBorders>
            <w:shd w:val="clear" w:color="auto" w:fill="auto"/>
          </w:tcPr>
          <w:sdt>
            <w:sdtPr>
              <w:rPr>
                <w:rFonts w:cs="Arial"/>
                <w:b/>
                <w:color w:val="000000" w:themeColor="text1"/>
                <w:sz w:val="44"/>
                <w:szCs w:val="44"/>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15EB687C" w:rsidR="00C67798" w:rsidRPr="00320222" w:rsidRDefault="000F7BC9" w:rsidP="00320222">
                <w:pPr>
                  <w:spacing w:after="120"/>
                  <w:contextualSpacing/>
                  <w:rPr>
                    <w:rFonts w:cs="Arial"/>
                    <w:b/>
                    <w:color w:val="000000" w:themeColor="text1"/>
                    <w:sz w:val="44"/>
                    <w:szCs w:val="44"/>
                  </w:rPr>
                </w:pPr>
                <w:r w:rsidRPr="000F7BC9">
                  <w:rPr>
                    <w:rFonts w:cs="Arial"/>
                    <w:b/>
                    <w:color w:val="000000" w:themeColor="text1"/>
                    <w:sz w:val="44"/>
                    <w:szCs w:val="44"/>
                  </w:rPr>
                  <w:t>Organizational Change Management Plan</w:t>
                </w:r>
              </w:p>
            </w:sdtContent>
          </w:sdt>
        </w:tc>
      </w:tr>
    </w:tbl>
    <w:p w14:paraId="5EF4F460" w14:textId="77777777" w:rsidR="00C67798" w:rsidRPr="00146473" w:rsidRDefault="00C67798" w:rsidP="00C67798">
      <w:pPr>
        <w:spacing w:after="120"/>
        <w:contextualSpacing/>
        <w:rPr>
          <w:rFonts w:cs="Arial"/>
          <w:b/>
        </w:rPr>
      </w:pPr>
    </w:p>
    <w:p w14:paraId="4AA83B09" w14:textId="77777777" w:rsidR="00C94B0C" w:rsidRDefault="00C94B0C" w:rsidP="00C94B0C">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890"/>
        <w:gridCol w:w="2968"/>
        <w:gridCol w:w="1712"/>
        <w:gridCol w:w="2875"/>
      </w:tblGrid>
      <w:tr w:rsidR="00C94B0C" w:rsidRPr="00146473" w14:paraId="786808B6" w14:textId="77777777" w:rsidTr="00983D94">
        <w:tc>
          <w:tcPr>
            <w:tcW w:w="1890" w:type="dxa"/>
            <w:tcBorders>
              <w:top w:val="single" w:sz="4" w:space="0" w:color="auto"/>
              <w:left w:val="single" w:sz="4" w:space="0" w:color="auto"/>
            </w:tcBorders>
            <w:shd w:val="clear" w:color="auto" w:fill="auto"/>
          </w:tcPr>
          <w:p w14:paraId="32EDAFBF" w14:textId="77777777" w:rsidR="00C94B0C" w:rsidRPr="00146473" w:rsidRDefault="00C94B0C" w:rsidP="00983D94">
            <w:pPr>
              <w:spacing w:before="60" w:after="60"/>
              <w:rPr>
                <w:rFonts w:cs="Arial"/>
                <w:b/>
                <w:color w:val="000000" w:themeColor="text1"/>
              </w:rPr>
            </w:pPr>
            <w:r w:rsidRPr="00146473">
              <w:rPr>
                <w:rFonts w:cs="Arial"/>
                <w:b/>
                <w:color w:val="000000" w:themeColor="text1"/>
              </w:rPr>
              <w:t>Sponsor</w:t>
            </w:r>
          </w:p>
        </w:tc>
        <w:tc>
          <w:tcPr>
            <w:tcW w:w="2968" w:type="dxa"/>
            <w:tcBorders>
              <w:top w:val="single" w:sz="4" w:space="0" w:color="auto"/>
            </w:tcBorders>
            <w:shd w:val="clear" w:color="auto" w:fill="auto"/>
          </w:tcPr>
          <w:p w14:paraId="637C064E" w14:textId="77777777" w:rsidR="00C94B0C" w:rsidRPr="00146473" w:rsidRDefault="00C94B0C" w:rsidP="00983D94">
            <w:pPr>
              <w:spacing w:before="60" w:after="60"/>
              <w:rPr>
                <w:rFonts w:cs="Arial"/>
                <w:color w:val="000000" w:themeColor="text1"/>
              </w:rPr>
            </w:pPr>
          </w:p>
        </w:tc>
        <w:tc>
          <w:tcPr>
            <w:tcW w:w="1712" w:type="dxa"/>
            <w:tcBorders>
              <w:top w:val="single" w:sz="4" w:space="0" w:color="auto"/>
              <w:right w:val="single" w:sz="4" w:space="0" w:color="auto"/>
            </w:tcBorders>
            <w:shd w:val="clear" w:color="auto" w:fill="auto"/>
          </w:tcPr>
          <w:p w14:paraId="280AC8F6" w14:textId="77777777" w:rsidR="00C94B0C" w:rsidRPr="00146473" w:rsidRDefault="00C94B0C" w:rsidP="00983D94">
            <w:pPr>
              <w:spacing w:before="60" w:after="60"/>
              <w:rPr>
                <w:rFonts w:cs="Arial"/>
                <w:b/>
                <w:color w:val="000000" w:themeColor="text1"/>
              </w:rPr>
            </w:pPr>
            <w:r>
              <w:rPr>
                <w:rFonts w:cs="Arial"/>
                <w:b/>
                <w:color w:val="000000" w:themeColor="text1"/>
              </w:rPr>
              <w:t>Business Owner</w:t>
            </w:r>
          </w:p>
        </w:tc>
        <w:tc>
          <w:tcPr>
            <w:tcW w:w="2875" w:type="dxa"/>
            <w:tcBorders>
              <w:left w:val="single" w:sz="4" w:space="0" w:color="auto"/>
            </w:tcBorders>
            <w:shd w:val="clear" w:color="auto" w:fill="auto"/>
          </w:tcPr>
          <w:p w14:paraId="40CC4B0D" w14:textId="77777777" w:rsidR="00C94B0C" w:rsidRPr="00146473" w:rsidRDefault="00C94B0C" w:rsidP="00983D94">
            <w:pPr>
              <w:spacing w:before="60" w:after="60"/>
              <w:rPr>
                <w:rFonts w:cs="Arial"/>
              </w:rPr>
            </w:pPr>
          </w:p>
        </w:tc>
      </w:tr>
      <w:tr w:rsidR="00C94B0C" w:rsidRPr="00146473" w14:paraId="6ADE7ADF" w14:textId="77777777" w:rsidTr="00983D94">
        <w:tc>
          <w:tcPr>
            <w:tcW w:w="1890" w:type="dxa"/>
            <w:tcBorders>
              <w:left w:val="single" w:sz="4" w:space="0" w:color="auto"/>
            </w:tcBorders>
            <w:shd w:val="clear" w:color="auto" w:fill="auto"/>
          </w:tcPr>
          <w:p w14:paraId="4A2329E6" w14:textId="77777777" w:rsidR="00C94B0C" w:rsidRPr="00146473" w:rsidRDefault="00C94B0C" w:rsidP="00983D94">
            <w:pPr>
              <w:spacing w:before="60" w:after="60"/>
              <w:rPr>
                <w:rFonts w:cs="Arial"/>
                <w:b/>
                <w:color w:val="000000" w:themeColor="text1"/>
              </w:rPr>
            </w:pPr>
            <w:r w:rsidRPr="00146473">
              <w:rPr>
                <w:rFonts w:cs="Arial"/>
                <w:b/>
                <w:color w:val="000000" w:themeColor="text1"/>
              </w:rPr>
              <w:t>Project Manager</w:t>
            </w:r>
          </w:p>
        </w:tc>
        <w:tc>
          <w:tcPr>
            <w:tcW w:w="2968" w:type="dxa"/>
            <w:shd w:val="clear" w:color="auto" w:fill="auto"/>
          </w:tcPr>
          <w:p w14:paraId="420B3917" w14:textId="77777777" w:rsidR="00C94B0C" w:rsidRPr="00146473" w:rsidRDefault="00C94B0C" w:rsidP="00983D94">
            <w:pPr>
              <w:spacing w:before="60" w:after="60"/>
              <w:rPr>
                <w:rFonts w:cs="Arial"/>
                <w:color w:val="000000" w:themeColor="text1"/>
              </w:rPr>
            </w:pPr>
          </w:p>
        </w:tc>
        <w:tc>
          <w:tcPr>
            <w:tcW w:w="1712" w:type="dxa"/>
            <w:tcBorders>
              <w:right w:val="single" w:sz="4" w:space="0" w:color="auto"/>
            </w:tcBorders>
            <w:shd w:val="clear" w:color="auto" w:fill="auto"/>
          </w:tcPr>
          <w:p w14:paraId="439A0DB5" w14:textId="77777777" w:rsidR="00C94B0C" w:rsidRPr="00146473" w:rsidRDefault="00C94B0C" w:rsidP="00983D94">
            <w:pPr>
              <w:spacing w:before="60" w:after="60"/>
              <w:rPr>
                <w:rFonts w:cs="Arial"/>
                <w:b/>
                <w:color w:val="000000" w:themeColor="text1"/>
              </w:rPr>
            </w:pPr>
            <w:r>
              <w:rPr>
                <w:rFonts w:cs="Arial"/>
                <w:b/>
                <w:color w:val="000000" w:themeColor="text1"/>
              </w:rPr>
              <w:t xml:space="preserve">Estimated </w:t>
            </w:r>
            <w:r w:rsidRPr="00146473">
              <w:rPr>
                <w:rFonts w:cs="Arial"/>
                <w:b/>
                <w:color w:val="000000" w:themeColor="text1"/>
              </w:rPr>
              <w:t>Budget</w:t>
            </w:r>
          </w:p>
        </w:tc>
        <w:tc>
          <w:tcPr>
            <w:tcW w:w="2875" w:type="dxa"/>
            <w:tcBorders>
              <w:left w:val="single" w:sz="4" w:space="0" w:color="auto"/>
            </w:tcBorders>
            <w:shd w:val="clear" w:color="auto" w:fill="auto"/>
          </w:tcPr>
          <w:p w14:paraId="080CB73E" w14:textId="77777777" w:rsidR="00C94B0C" w:rsidRPr="00146473" w:rsidRDefault="00C94B0C" w:rsidP="00983D94">
            <w:pPr>
              <w:spacing w:before="60" w:after="60"/>
              <w:rPr>
                <w:rFonts w:cs="Arial"/>
              </w:rPr>
            </w:pPr>
          </w:p>
        </w:tc>
      </w:tr>
      <w:tr w:rsidR="00C94B0C" w:rsidRPr="00146473" w14:paraId="6FBD3CC2" w14:textId="77777777" w:rsidTr="00983D94">
        <w:tc>
          <w:tcPr>
            <w:tcW w:w="1890" w:type="dxa"/>
            <w:tcBorders>
              <w:left w:val="single" w:sz="4" w:space="0" w:color="auto"/>
              <w:bottom w:val="single" w:sz="4" w:space="0" w:color="auto"/>
            </w:tcBorders>
            <w:shd w:val="clear" w:color="auto" w:fill="auto"/>
          </w:tcPr>
          <w:p w14:paraId="741CA370" w14:textId="77777777" w:rsidR="00C94B0C" w:rsidRPr="00146473" w:rsidRDefault="00C94B0C"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Start Date</w:t>
            </w:r>
          </w:p>
        </w:tc>
        <w:tc>
          <w:tcPr>
            <w:tcW w:w="2968" w:type="dxa"/>
            <w:tcBorders>
              <w:bottom w:val="single" w:sz="4" w:space="0" w:color="auto"/>
            </w:tcBorders>
            <w:shd w:val="clear" w:color="auto" w:fill="auto"/>
          </w:tcPr>
          <w:p w14:paraId="09B6E538" w14:textId="77777777" w:rsidR="00C94B0C" w:rsidRPr="00146473" w:rsidRDefault="00C94B0C" w:rsidP="00983D94">
            <w:pPr>
              <w:spacing w:before="60" w:after="60"/>
              <w:rPr>
                <w:rFonts w:cs="Arial"/>
                <w:color w:val="000000" w:themeColor="text1"/>
              </w:rPr>
            </w:pPr>
          </w:p>
        </w:tc>
        <w:tc>
          <w:tcPr>
            <w:tcW w:w="1712" w:type="dxa"/>
            <w:tcBorders>
              <w:bottom w:val="single" w:sz="4" w:space="0" w:color="auto"/>
              <w:right w:val="single" w:sz="4" w:space="0" w:color="auto"/>
            </w:tcBorders>
            <w:shd w:val="clear" w:color="auto" w:fill="auto"/>
          </w:tcPr>
          <w:p w14:paraId="48844D9D" w14:textId="77777777" w:rsidR="00C94B0C" w:rsidRPr="00146473" w:rsidRDefault="00C94B0C"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End Date</w:t>
            </w:r>
          </w:p>
        </w:tc>
        <w:tc>
          <w:tcPr>
            <w:tcW w:w="2875" w:type="dxa"/>
            <w:tcBorders>
              <w:left w:val="single" w:sz="4" w:space="0" w:color="auto"/>
            </w:tcBorders>
          </w:tcPr>
          <w:p w14:paraId="16A269B0" w14:textId="77777777" w:rsidR="00C94B0C" w:rsidRPr="00146473" w:rsidRDefault="00C94B0C" w:rsidP="00983D94">
            <w:pPr>
              <w:spacing w:before="60" w:after="60"/>
              <w:rPr>
                <w:rFonts w:cs="Arial"/>
              </w:rPr>
            </w:pPr>
          </w:p>
        </w:tc>
      </w:tr>
    </w:tbl>
    <w:p w14:paraId="49D0C4AE" w14:textId="77777777" w:rsidR="00C94B0C" w:rsidRPr="00146473" w:rsidRDefault="00C94B0C" w:rsidP="00C94B0C">
      <w:pPr>
        <w:spacing w:after="120"/>
        <w:rPr>
          <w:rFonts w:cs="Arial"/>
          <w:b/>
        </w:rPr>
      </w:pPr>
    </w:p>
    <w:p w14:paraId="691617C2" w14:textId="77777777" w:rsidR="00C94B0C" w:rsidRPr="00146473" w:rsidRDefault="00C94B0C" w:rsidP="00C94B0C">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C94B0C" w:rsidRPr="00146473" w14:paraId="7CE9338D" w14:textId="77777777" w:rsidTr="00983D94">
        <w:tc>
          <w:tcPr>
            <w:tcW w:w="1102" w:type="dxa"/>
            <w:shd w:val="clear" w:color="auto" w:fill="auto"/>
          </w:tcPr>
          <w:p w14:paraId="0F9A516F" w14:textId="77777777" w:rsidR="00C94B0C" w:rsidRPr="00146473" w:rsidRDefault="00C94B0C" w:rsidP="00983D94">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2E32CEA4" w14:textId="77777777" w:rsidR="00C94B0C" w:rsidRPr="00146473" w:rsidRDefault="00C94B0C" w:rsidP="00983D94">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6E2E2FB5" w14:textId="77777777" w:rsidR="00C94B0C" w:rsidRPr="00146473" w:rsidRDefault="00C94B0C" w:rsidP="00983D94">
            <w:pPr>
              <w:spacing w:before="40" w:after="40"/>
              <w:rPr>
                <w:rFonts w:cs="Arial"/>
                <w:b/>
                <w:color w:val="000000" w:themeColor="text1"/>
                <w:sz w:val="18"/>
              </w:rPr>
            </w:pPr>
            <w:r>
              <w:rPr>
                <w:rFonts w:cs="Arial"/>
                <w:b/>
                <w:color w:val="000000" w:themeColor="text1"/>
                <w:sz w:val="18"/>
              </w:rPr>
              <w:t xml:space="preserve">Summary of changes </w:t>
            </w:r>
          </w:p>
        </w:tc>
      </w:tr>
      <w:tr w:rsidR="00C94B0C" w:rsidRPr="00146473" w14:paraId="65F0F0C3" w14:textId="77777777" w:rsidTr="00983D94">
        <w:tc>
          <w:tcPr>
            <w:tcW w:w="1102" w:type="dxa"/>
            <w:shd w:val="clear" w:color="auto" w:fill="auto"/>
          </w:tcPr>
          <w:p w14:paraId="196BB1B8" w14:textId="77777777" w:rsidR="00C94B0C" w:rsidRPr="00146473" w:rsidRDefault="00C94B0C" w:rsidP="00983D94">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538D9F4F" w14:textId="77777777" w:rsidR="00C94B0C" w:rsidRPr="00146473" w:rsidRDefault="00C94B0C" w:rsidP="00983D94">
            <w:pPr>
              <w:spacing w:before="40" w:after="40"/>
              <w:rPr>
                <w:rFonts w:cs="Arial"/>
                <w:color w:val="000000" w:themeColor="text1"/>
                <w:sz w:val="18"/>
              </w:rPr>
            </w:pPr>
          </w:p>
        </w:tc>
        <w:tc>
          <w:tcPr>
            <w:tcW w:w="6669" w:type="dxa"/>
            <w:shd w:val="clear" w:color="auto" w:fill="auto"/>
          </w:tcPr>
          <w:p w14:paraId="7B256DC4" w14:textId="77777777" w:rsidR="00C94B0C" w:rsidRPr="00146473" w:rsidRDefault="00C94B0C" w:rsidP="00983D94">
            <w:pPr>
              <w:spacing w:before="40" w:after="40"/>
              <w:rPr>
                <w:rFonts w:cs="Arial"/>
                <w:color w:val="000000" w:themeColor="text1"/>
                <w:sz w:val="18"/>
              </w:rPr>
            </w:pPr>
          </w:p>
        </w:tc>
      </w:tr>
      <w:tr w:rsidR="00C94B0C" w:rsidRPr="00146473" w14:paraId="2E37742C" w14:textId="77777777" w:rsidTr="00983D94">
        <w:tc>
          <w:tcPr>
            <w:tcW w:w="1102" w:type="dxa"/>
            <w:shd w:val="clear" w:color="auto" w:fill="auto"/>
          </w:tcPr>
          <w:p w14:paraId="67514CB8" w14:textId="77777777" w:rsidR="00C94B0C" w:rsidRPr="00146473" w:rsidRDefault="00C94B0C" w:rsidP="00983D94">
            <w:pPr>
              <w:spacing w:before="40" w:after="40"/>
              <w:rPr>
                <w:rFonts w:cs="Arial"/>
                <w:color w:val="000000" w:themeColor="text1"/>
                <w:sz w:val="18"/>
              </w:rPr>
            </w:pPr>
          </w:p>
        </w:tc>
        <w:tc>
          <w:tcPr>
            <w:tcW w:w="1674" w:type="dxa"/>
            <w:shd w:val="clear" w:color="auto" w:fill="auto"/>
          </w:tcPr>
          <w:p w14:paraId="34F90D8E" w14:textId="77777777" w:rsidR="00C94B0C" w:rsidRPr="00146473" w:rsidRDefault="00C94B0C" w:rsidP="00983D94">
            <w:pPr>
              <w:spacing w:before="40" w:after="40"/>
              <w:rPr>
                <w:rFonts w:cs="Arial"/>
                <w:color w:val="000000" w:themeColor="text1"/>
                <w:sz w:val="18"/>
              </w:rPr>
            </w:pPr>
          </w:p>
        </w:tc>
        <w:tc>
          <w:tcPr>
            <w:tcW w:w="6669" w:type="dxa"/>
            <w:shd w:val="clear" w:color="auto" w:fill="auto"/>
          </w:tcPr>
          <w:p w14:paraId="5189CAD7" w14:textId="77777777" w:rsidR="00C94B0C" w:rsidRPr="00146473" w:rsidRDefault="00C94B0C" w:rsidP="00983D94">
            <w:pPr>
              <w:spacing w:before="40" w:after="40"/>
              <w:rPr>
                <w:rFonts w:cs="Arial"/>
                <w:color w:val="000000" w:themeColor="text1"/>
                <w:sz w:val="18"/>
              </w:rPr>
            </w:pPr>
          </w:p>
        </w:tc>
      </w:tr>
      <w:tr w:rsidR="00C94B0C" w:rsidRPr="00146473" w14:paraId="6662DB60" w14:textId="77777777" w:rsidTr="00983D94">
        <w:tc>
          <w:tcPr>
            <w:tcW w:w="1102" w:type="dxa"/>
            <w:shd w:val="clear" w:color="auto" w:fill="auto"/>
          </w:tcPr>
          <w:p w14:paraId="20707C33" w14:textId="77777777" w:rsidR="00C94B0C" w:rsidRPr="00146473" w:rsidRDefault="00C94B0C" w:rsidP="00983D94">
            <w:pPr>
              <w:spacing w:before="40" w:after="40"/>
              <w:rPr>
                <w:rFonts w:cs="Arial"/>
                <w:color w:val="000000" w:themeColor="text1"/>
                <w:sz w:val="18"/>
              </w:rPr>
            </w:pPr>
          </w:p>
        </w:tc>
        <w:tc>
          <w:tcPr>
            <w:tcW w:w="1674" w:type="dxa"/>
            <w:shd w:val="clear" w:color="auto" w:fill="auto"/>
          </w:tcPr>
          <w:p w14:paraId="16597D8E" w14:textId="77777777" w:rsidR="00C94B0C" w:rsidRPr="00146473" w:rsidRDefault="00C94B0C" w:rsidP="00983D94">
            <w:pPr>
              <w:spacing w:before="40" w:after="40"/>
              <w:rPr>
                <w:rFonts w:cs="Arial"/>
                <w:color w:val="000000" w:themeColor="text1"/>
                <w:sz w:val="18"/>
              </w:rPr>
            </w:pPr>
          </w:p>
        </w:tc>
        <w:tc>
          <w:tcPr>
            <w:tcW w:w="6669" w:type="dxa"/>
            <w:shd w:val="clear" w:color="auto" w:fill="auto"/>
          </w:tcPr>
          <w:p w14:paraId="02327FF0" w14:textId="77777777" w:rsidR="00C94B0C" w:rsidRPr="00146473" w:rsidRDefault="00C94B0C" w:rsidP="00983D94">
            <w:pPr>
              <w:spacing w:before="40" w:after="40"/>
              <w:rPr>
                <w:rFonts w:cs="Arial"/>
                <w:color w:val="000000" w:themeColor="text1"/>
                <w:sz w:val="18"/>
              </w:rPr>
            </w:pPr>
          </w:p>
        </w:tc>
      </w:tr>
      <w:tr w:rsidR="00C94B0C" w:rsidRPr="00146473" w14:paraId="6D6B6D51" w14:textId="77777777" w:rsidTr="00983D94">
        <w:tc>
          <w:tcPr>
            <w:tcW w:w="1102" w:type="dxa"/>
            <w:shd w:val="clear" w:color="auto" w:fill="auto"/>
          </w:tcPr>
          <w:p w14:paraId="7986CCC3" w14:textId="77777777" w:rsidR="00C94B0C" w:rsidRPr="00146473" w:rsidRDefault="00C94B0C" w:rsidP="00983D94">
            <w:pPr>
              <w:spacing w:before="40" w:after="40"/>
              <w:rPr>
                <w:rFonts w:cs="Arial"/>
                <w:color w:val="000000" w:themeColor="text1"/>
                <w:sz w:val="18"/>
              </w:rPr>
            </w:pPr>
          </w:p>
        </w:tc>
        <w:tc>
          <w:tcPr>
            <w:tcW w:w="1674" w:type="dxa"/>
            <w:shd w:val="clear" w:color="auto" w:fill="auto"/>
          </w:tcPr>
          <w:p w14:paraId="436A5258" w14:textId="77777777" w:rsidR="00C94B0C" w:rsidRPr="00146473" w:rsidRDefault="00C94B0C" w:rsidP="00983D94">
            <w:pPr>
              <w:spacing w:before="40" w:after="40"/>
              <w:rPr>
                <w:rFonts w:cs="Arial"/>
                <w:color w:val="000000" w:themeColor="text1"/>
                <w:sz w:val="18"/>
              </w:rPr>
            </w:pPr>
          </w:p>
        </w:tc>
        <w:tc>
          <w:tcPr>
            <w:tcW w:w="6669" w:type="dxa"/>
            <w:shd w:val="clear" w:color="auto" w:fill="auto"/>
          </w:tcPr>
          <w:p w14:paraId="60E5DD66" w14:textId="77777777" w:rsidR="00C94B0C" w:rsidRPr="00146473" w:rsidRDefault="00C94B0C" w:rsidP="00983D94">
            <w:pPr>
              <w:spacing w:before="40" w:after="40"/>
              <w:rPr>
                <w:rFonts w:cs="Arial"/>
                <w:color w:val="000000" w:themeColor="text1"/>
                <w:sz w:val="18"/>
              </w:rPr>
            </w:pPr>
          </w:p>
        </w:tc>
      </w:tr>
    </w:tbl>
    <w:p w14:paraId="4D4D9F68" w14:textId="77777777" w:rsidR="00C94B0C" w:rsidRPr="00146473" w:rsidRDefault="00C94B0C" w:rsidP="00C94B0C">
      <w:pPr>
        <w:spacing w:after="120"/>
        <w:rPr>
          <w:rFonts w:cs="Arial"/>
          <w:b/>
        </w:rPr>
      </w:pPr>
    </w:p>
    <w:p w14:paraId="35E930AC" w14:textId="77777777" w:rsidR="00C94B0C" w:rsidRPr="00146473" w:rsidRDefault="00C94B0C" w:rsidP="00C94B0C">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C94B0C" w:rsidRPr="00146473" w14:paraId="741BD619" w14:textId="77777777" w:rsidTr="00983D94">
        <w:tc>
          <w:tcPr>
            <w:tcW w:w="2756" w:type="dxa"/>
            <w:shd w:val="clear" w:color="auto" w:fill="auto"/>
          </w:tcPr>
          <w:p w14:paraId="4DFD12CC" w14:textId="77777777" w:rsidR="00C94B0C" w:rsidRPr="00146473" w:rsidRDefault="00C94B0C" w:rsidP="00983D94">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00C6ED90" w14:textId="77777777" w:rsidR="00C94B0C" w:rsidRPr="00146473" w:rsidRDefault="00C94B0C" w:rsidP="00983D94">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6A944B6E" w14:textId="77777777" w:rsidR="00C94B0C" w:rsidRPr="00146473" w:rsidRDefault="00C94B0C" w:rsidP="00983D94">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561EBBEA" w14:textId="77777777" w:rsidR="00C94B0C" w:rsidRPr="00146473" w:rsidRDefault="00C94B0C" w:rsidP="00983D94">
            <w:pPr>
              <w:spacing w:before="40" w:after="40"/>
              <w:rPr>
                <w:rFonts w:cs="Arial"/>
                <w:b/>
                <w:color w:val="000000" w:themeColor="text1"/>
              </w:rPr>
            </w:pPr>
            <w:r w:rsidRPr="00146473">
              <w:rPr>
                <w:rFonts w:cs="Arial"/>
                <w:b/>
                <w:color w:val="000000" w:themeColor="text1"/>
              </w:rPr>
              <w:t>Date</w:t>
            </w:r>
          </w:p>
        </w:tc>
      </w:tr>
      <w:tr w:rsidR="00C94B0C" w:rsidRPr="00146473" w14:paraId="43EB579E" w14:textId="77777777" w:rsidTr="00983D94">
        <w:tc>
          <w:tcPr>
            <w:tcW w:w="2756" w:type="dxa"/>
            <w:shd w:val="clear" w:color="auto" w:fill="auto"/>
          </w:tcPr>
          <w:p w14:paraId="6AF171F8" w14:textId="77777777" w:rsidR="00C94B0C" w:rsidRPr="00146473" w:rsidRDefault="00C94B0C" w:rsidP="00983D94">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4BAE1EB8" w14:textId="77777777" w:rsidR="00C94B0C" w:rsidRPr="00146473" w:rsidRDefault="00C94B0C" w:rsidP="00983D94">
            <w:pPr>
              <w:spacing w:before="40" w:after="40"/>
              <w:rPr>
                <w:rFonts w:cs="Arial"/>
                <w:color w:val="000000" w:themeColor="text1"/>
              </w:rPr>
            </w:pPr>
          </w:p>
        </w:tc>
        <w:tc>
          <w:tcPr>
            <w:tcW w:w="2880" w:type="dxa"/>
            <w:shd w:val="clear" w:color="auto" w:fill="auto"/>
          </w:tcPr>
          <w:p w14:paraId="71DD5AC6" w14:textId="77777777" w:rsidR="00C94B0C" w:rsidRPr="00146473" w:rsidRDefault="00C94B0C" w:rsidP="00983D94">
            <w:pPr>
              <w:spacing w:before="40" w:after="40"/>
              <w:rPr>
                <w:rFonts w:cs="Arial"/>
                <w:color w:val="000000" w:themeColor="text1"/>
              </w:rPr>
            </w:pPr>
          </w:p>
        </w:tc>
        <w:tc>
          <w:tcPr>
            <w:tcW w:w="1255" w:type="dxa"/>
            <w:shd w:val="clear" w:color="auto" w:fill="auto"/>
          </w:tcPr>
          <w:p w14:paraId="53F04747" w14:textId="77777777" w:rsidR="00C94B0C" w:rsidRPr="00146473" w:rsidRDefault="00C94B0C" w:rsidP="00983D94">
            <w:pPr>
              <w:spacing w:before="40" w:after="40"/>
              <w:rPr>
                <w:rFonts w:cs="Arial"/>
                <w:color w:val="000000" w:themeColor="text1"/>
              </w:rPr>
            </w:pPr>
          </w:p>
        </w:tc>
      </w:tr>
      <w:tr w:rsidR="00C94B0C" w:rsidRPr="00146473" w14:paraId="17857046" w14:textId="77777777" w:rsidTr="00983D94">
        <w:tc>
          <w:tcPr>
            <w:tcW w:w="2756" w:type="dxa"/>
            <w:shd w:val="clear" w:color="auto" w:fill="auto"/>
          </w:tcPr>
          <w:p w14:paraId="368D26A9" w14:textId="77777777" w:rsidR="00C94B0C" w:rsidRPr="00146473" w:rsidRDefault="00C94B0C"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6010E833" w14:textId="77777777" w:rsidR="00C94B0C" w:rsidRPr="00146473" w:rsidRDefault="00C94B0C" w:rsidP="00983D94">
            <w:pPr>
              <w:spacing w:before="40" w:after="40"/>
              <w:rPr>
                <w:rFonts w:cs="Arial"/>
                <w:color w:val="000000" w:themeColor="text1"/>
              </w:rPr>
            </w:pPr>
          </w:p>
        </w:tc>
        <w:tc>
          <w:tcPr>
            <w:tcW w:w="2880" w:type="dxa"/>
            <w:shd w:val="clear" w:color="auto" w:fill="auto"/>
          </w:tcPr>
          <w:p w14:paraId="03A8DF52" w14:textId="77777777" w:rsidR="00C94B0C" w:rsidRPr="00146473" w:rsidRDefault="00C94B0C" w:rsidP="00983D94">
            <w:pPr>
              <w:spacing w:before="40" w:after="40"/>
              <w:rPr>
                <w:rFonts w:cs="Arial"/>
                <w:color w:val="000000" w:themeColor="text1"/>
              </w:rPr>
            </w:pPr>
          </w:p>
        </w:tc>
        <w:tc>
          <w:tcPr>
            <w:tcW w:w="1255" w:type="dxa"/>
            <w:shd w:val="clear" w:color="auto" w:fill="auto"/>
          </w:tcPr>
          <w:p w14:paraId="008C0AC2" w14:textId="77777777" w:rsidR="00C94B0C" w:rsidRPr="00146473" w:rsidRDefault="00C94B0C" w:rsidP="00983D94">
            <w:pPr>
              <w:spacing w:before="40" w:after="40"/>
              <w:rPr>
                <w:rFonts w:cs="Arial"/>
                <w:color w:val="000000" w:themeColor="text1"/>
              </w:rPr>
            </w:pPr>
          </w:p>
        </w:tc>
      </w:tr>
      <w:tr w:rsidR="00C94B0C" w:rsidRPr="00146473" w14:paraId="0DCB9074" w14:textId="77777777" w:rsidTr="00983D94">
        <w:tc>
          <w:tcPr>
            <w:tcW w:w="2756" w:type="dxa"/>
            <w:shd w:val="clear" w:color="auto" w:fill="auto"/>
          </w:tcPr>
          <w:p w14:paraId="7530DEF5" w14:textId="77777777" w:rsidR="00C94B0C" w:rsidRPr="00146473" w:rsidRDefault="00C94B0C"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6EE644D1" w14:textId="77777777" w:rsidR="00C94B0C" w:rsidRPr="00146473" w:rsidRDefault="00C94B0C" w:rsidP="00983D94">
            <w:pPr>
              <w:spacing w:before="40" w:after="40"/>
              <w:rPr>
                <w:rFonts w:cs="Arial"/>
                <w:color w:val="000000" w:themeColor="text1"/>
              </w:rPr>
            </w:pPr>
          </w:p>
        </w:tc>
        <w:tc>
          <w:tcPr>
            <w:tcW w:w="2880" w:type="dxa"/>
            <w:shd w:val="clear" w:color="auto" w:fill="auto"/>
          </w:tcPr>
          <w:p w14:paraId="12EAE610" w14:textId="77777777" w:rsidR="00C94B0C" w:rsidRPr="00146473" w:rsidRDefault="00C94B0C" w:rsidP="00983D94">
            <w:pPr>
              <w:spacing w:before="40" w:after="40"/>
              <w:rPr>
                <w:rFonts w:cs="Arial"/>
                <w:color w:val="000000" w:themeColor="text1"/>
              </w:rPr>
            </w:pPr>
          </w:p>
        </w:tc>
        <w:tc>
          <w:tcPr>
            <w:tcW w:w="1255" w:type="dxa"/>
            <w:shd w:val="clear" w:color="auto" w:fill="auto"/>
          </w:tcPr>
          <w:p w14:paraId="5888A916" w14:textId="77777777" w:rsidR="00C94B0C" w:rsidRPr="00146473" w:rsidRDefault="00C94B0C" w:rsidP="00983D94">
            <w:pPr>
              <w:spacing w:before="40" w:after="40"/>
              <w:rPr>
                <w:rFonts w:cs="Arial"/>
                <w:color w:val="000000" w:themeColor="text1"/>
              </w:rPr>
            </w:pPr>
          </w:p>
        </w:tc>
      </w:tr>
      <w:tr w:rsidR="00C94B0C" w:rsidRPr="00146473" w14:paraId="447E620D" w14:textId="77777777" w:rsidTr="00983D94">
        <w:tc>
          <w:tcPr>
            <w:tcW w:w="2756" w:type="dxa"/>
            <w:shd w:val="clear" w:color="auto" w:fill="auto"/>
          </w:tcPr>
          <w:p w14:paraId="5571755A" w14:textId="77777777" w:rsidR="00C94B0C" w:rsidRPr="00146473" w:rsidRDefault="00C94B0C"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7CAFD4E9" w14:textId="77777777" w:rsidR="00C94B0C" w:rsidRPr="00146473" w:rsidRDefault="00C94B0C" w:rsidP="00983D94">
            <w:pPr>
              <w:spacing w:before="40" w:after="40"/>
              <w:rPr>
                <w:rFonts w:cs="Arial"/>
                <w:color w:val="000000" w:themeColor="text1"/>
              </w:rPr>
            </w:pPr>
          </w:p>
        </w:tc>
        <w:tc>
          <w:tcPr>
            <w:tcW w:w="2880" w:type="dxa"/>
            <w:shd w:val="clear" w:color="auto" w:fill="auto"/>
          </w:tcPr>
          <w:p w14:paraId="0087D8F9" w14:textId="77777777" w:rsidR="00C94B0C" w:rsidRPr="00146473" w:rsidRDefault="00C94B0C" w:rsidP="00983D94">
            <w:pPr>
              <w:spacing w:before="40" w:after="40"/>
              <w:rPr>
                <w:rFonts w:cs="Arial"/>
                <w:color w:val="000000" w:themeColor="text1"/>
              </w:rPr>
            </w:pPr>
          </w:p>
        </w:tc>
        <w:tc>
          <w:tcPr>
            <w:tcW w:w="1255" w:type="dxa"/>
            <w:shd w:val="clear" w:color="auto" w:fill="auto"/>
          </w:tcPr>
          <w:p w14:paraId="769B7257" w14:textId="77777777" w:rsidR="00C94B0C" w:rsidRPr="00146473" w:rsidRDefault="00C94B0C" w:rsidP="00983D94">
            <w:pPr>
              <w:spacing w:before="40" w:after="40"/>
              <w:rPr>
                <w:rFonts w:cs="Arial"/>
                <w:color w:val="000000" w:themeColor="text1"/>
              </w:rPr>
            </w:pPr>
          </w:p>
        </w:tc>
      </w:tr>
      <w:tr w:rsidR="00C94B0C" w:rsidRPr="00146473" w14:paraId="5F40CDA3" w14:textId="77777777" w:rsidTr="00983D94">
        <w:tc>
          <w:tcPr>
            <w:tcW w:w="2756" w:type="dxa"/>
            <w:shd w:val="clear" w:color="auto" w:fill="auto"/>
          </w:tcPr>
          <w:p w14:paraId="3F846810" w14:textId="77777777" w:rsidR="00C94B0C" w:rsidRPr="00146473" w:rsidRDefault="00C94B0C" w:rsidP="00983D94">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5598F166" w14:textId="77777777" w:rsidR="00C94B0C" w:rsidRPr="00146473" w:rsidRDefault="00C94B0C" w:rsidP="00983D94">
            <w:pPr>
              <w:spacing w:before="40" w:after="40"/>
              <w:rPr>
                <w:rFonts w:cs="Arial"/>
                <w:color w:val="000000" w:themeColor="text1"/>
              </w:rPr>
            </w:pPr>
          </w:p>
        </w:tc>
        <w:tc>
          <w:tcPr>
            <w:tcW w:w="2880" w:type="dxa"/>
            <w:shd w:val="clear" w:color="auto" w:fill="auto"/>
          </w:tcPr>
          <w:p w14:paraId="6771A9BF" w14:textId="77777777" w:rsidR="00C94B0C" w:rsidRPr="00146473" w:rsidRDefault="00C94B0C" w:rsidP="00983D94">
            <w:pPr>
              <w:spacing w:before="40" w:after="40"/>
              <w:rPr>
                <w:rFonts w:cs="Arial"/>
                <w:color w:val="000000" w:themeColor="text1"/>
              </w:rPr>
            </w:pPr>
          </w:p>
        </w:tc>
        <w:tc>
          <w:tcPr>
            <w:tcW w:w="1255" w:type="dxa"/>
            <w:shd w:val="clear" w:color="auto" w:fill="auto"/>
          </w:tcPr>
          <w:p w14:paraId="0E8A0079" w14:textId="77777777" w:rsidR="00C94B0C" w:rsidRPr="00146473" w:rsidRDefault="00C94B0C" w:rsidP="00983D94">
            <w:pPr>
              <w:spacing w:before="40" w:after="40"/>
              <w:rPr>
                <w:rFonts w:cs="Arial"/>
                <w:color w:val="000000" w:themeColor="text1"/>
              </w:rPr>
            </w:pPr>
          </w:p>
        </w:tc>
      </w:tr>
    </w:tbl>
    <w:p w14:paraId="541DE272" w14:textId="77777777" w:rsidR="00C94B0C" w:rsidRPr="00146473" w:rsidRDefault="00C94B0C" w:rsidP="00C94B0C">
      <w:pPr>
        <w:rPr>
          <w:rFonts w:cs="Arial"/>
        </w:rPr>
      </w:pPr>
    </w:p>
    <w:p w14:paraId="19850F66" w14:textId="77777777" w:rsidR="00C94B0C" w:rsidRPr="00146473" w:rsidRDefault="00C94B0C" w:rsidP="00C94B0C">
      <w:pPr>
        <w:rPr>
          <w:rFonts w:cs="Arial"/>
        </w:rPr>
        <w:sectPr w:rsidR="00C94B0C" w:rsidRPr="00146473" w:rsidSect="00C32F5C">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58FB3CCA" w14:textId="77777777" w:rsidR="00CE0FC6" w:rsidRDefault="00C67798" w:rsidP="00927598">
      <w:pPr>
        <w:pStyle w:val="GuidelineNormal"/>
        <w:rPr>
          <w:noProof/>
        </w:rPr>
      </w:pPr>
      <w:r w:rsidRPr="00146473">
        <w:rPr>
          <w:rFonts w:ascii="Arial" w:hAnsi="Arial"/>
          <w:i/>
        </w:rPr>
        <w:t>[Update this Table of Contents after completing the remainder of this document.]</w:t>
      </w:r>
      <w:r w:rsidR="00927598">
        <w:rPr>
          <w:noProof/>
          <w:sz w:val="24"/>
          <w:szCs w:val="24"/>
        </w:rPr>
        <w:fldChar w:fldCharType="begin"/>
      </w:r>
      <w:r w:rsidR="00927598">
        <w:rPr>
          <w:noProof/>
          <w:sz w:val="24"/>
          <w:szCs w:val="24"/>
        </w:rPr>
        <w:instrText xml:space="preserve"> TOC \o "1-3" \h \z \u </w:instrText>
      </w:r>
      <w:r w:rsidR="00927598">
        <w:rPr>
          <w:noProof/>
          <w:sz w:val="24"/>
          <w:szCs w:val="24"/>
        </w:rPr>
        <w:fldChar w:fldCharType="separate"/>
      </w:r>
    </w:p>
    <w:p w14:paraId="3957E48E" w14:textId="37AB44FD" w:rsidR="00CE0FC6" w:rsidRDefault="00CB3955">
      <w:pPr>
        <w:pStyle w:val="TOC1"/>
        <w:rPr>
          <w:rFonts w:asciiTheme="minorHAnsi" w:eastAsiaTheme="minorEastAsia" w:hAnsiTheme="minorHAnsi" w:cstheme="minorBidi"/>
          <w:b w:val="0"/>
          <w:sz w:val="22"/>
          <w:szCs w:val="22"/>
        </w:rPr>
      </w:pPr>
      <w:hyperlink w:anchor="_Toc58151653" w:history="1">
        <w:r w:rsidR="00CE0FC6" w:rsidRPr="008C7562">
          <w:rPr>
            <w:rStyle w:val="Hyperlink"/>
          </w:rPr>
          <w:t>Organizational Change Management Plan Overview</w:t>
        </w:r>
        <w:r w:rsidR="00CE0FC6">
          <w:rPr>
            <w:webHidden/>
          </w:rPr>
          <w:tab/>
        </w:r>
        <w:r w:rsidR="00CE0FC6">
          <w:rPr>
            <w:webHidden/>
          </w:rPr>
          <w:fldChar w:fldCharType="begin"/>
        </w:r>
        <w:r w:rsidR="00CE0FC6">
          <w:rPr>
            <w:webHidden/>
          </w:rPr>
          <w:instrText xml:space="preserve"> PAGEREF _Toc58151653 \h </w:instrText>
        </w:r>
        <w:r w:rsidR="00CE0FC6">
          <w:rPr>
            <w:webHidden/>
          </w:rPr>
        </w:r>
        <w:r w:rsidR="00CE0FC6">
          <w:rPr>
            <w:webHidden/>
          </w:rPr>
          <w:fldChar w:fldCharType="separate"/>
        </w:r>
        <w:r w:rsidR="00CE0FC6">
          <w:rPr>
            <w:webHidden/>
          </w:rPr>
          <w:t>1</w:t>
        </w:r>
        <w:r w:rsidR="00CE0FC6">
          <w:rPr>
            <w:webHidden/>
          </w:rPr>
          <w:fldChar w:fldCharType="end"/>
        </w:r>
      </w:hyperlink>
    </w:p>
    <w:p w14:paraId="7BE7E6E3" w14:textId="573B7A96" w:rsidR="00CE0FC6" w:rsidRDefault="00CB3955">
      <w:pPr>
        <w:pStyle w:val="TOC2"/>
        <w:tabs>
          <w:tab w:val="right" w:leader="dot" w:pos="9350"/>
        </w:tabs>
        <w:rPr>
          <w:rFonts w:asciiTheme="minorHAnsi" w:eastAsiaTheme="minorEastAsia" w:hAnsiTheme="minorHAnsi"/>
          <w:noProof/>
        </w:rPr>
      </w:pPr>
      <w:hyperlink w:anchor="_Toc58151654" w:history="1">
        <w:r w:rsidR="00CE0FC6" w:rsidRPr="008C7562">
          <w:rPr>
            <w:rStyle w:val="Hyperlink"/>
            <w:noProof/>
          </w:rPr>
          <w:t>Purpose</w:t>
        </w:r>
        <w:r w:rsidR="00CE0FC6">
          <w:rPr>
            <w:noProof/>
            <w:webHidden/>
          </w:rPr>
          <w:tab/>
        </w:r>
        <w:r w:rsidR="00CE0FC6">
          <w:rPr>
            <w:noProof/>
            <w:webHidden/>
          </w:rPr>
          <w:fldChar w:fldCharType="begin"/>
        </w:r>
        <w:r w:rsidR="00CE0FC6">
          <w:rPr>
            <w:noProof/>
            <w:webHidden/>
          </w:rPr>
          <w:instrText xml:space="preserve"> PAGEREF _Toc58151654 \h </w:instrText>
        </w:r>
        <w:r w:rsidR="00CE0FC6">
          <w:rPr>
            <w:noProof/>
            <w:webHidden/>
          </w:rPr>
        </w:r>
        <w:r w:rsidR="00CE0FC6">
          <w:rPr>
            <w:noProof/>
            <w:webHidden/>
          </w:rPr>
          <w:fldChar w:fldCharType="separate"/>
        </w:r>
        <w:r w:rsidR="00CE0FC6">
          <w:rPr>
            <w:noProof/>
            <w:webHidden/>
          </w:rPr>
          <w:t>1</w:t>
        </w:r>
        <w:r w:rsidR="00CE0FC6">
          <w:rPr>
            <w:noProof/>
            <w:webHidden/>
          </w:rPr>
          <w:fldChar w:fldCharType="end"/>
        </w:r>
      </w:hyperlink>
    </w:p>
    <w:p w14:paraId="0A91815D" w14:textId="10225D0D" w:rsidR="00CE0FC6" w:rsidRDefault="00CB3955">
      <w:pPr>
        <w:pStyle w:val="TOC2"/>
        <w:tabs>
          <w:tab w:val="right" w:leader="dot" w:pos="9350"/>
        </w:tabs>
        <w:rPr>
          <w:rFonts w:asciiTheme="minorHAnsi" w:eastAsiaTheme="minorEastAsia" w:hAnsiTheme="minorHAnsi"/>
          <w:noProof/>
        </w:rPr>
      </w:pPr>
      <w:hyperlink w:anchor="_Toc58151655" w:history="1">
        <w:r w:rsidR="00CE0FC6" w:rsidRPr="008C7562">
          <w:rPr>
            <w:rStyle w:val="Hyperlink"/>
            <w:noProof/>
          </w:rPr>
          <w:t>OCM Objectives</w:t>
        </w:r>
        <w:r w:rsidR="00CE0FC6">
          <w:rPr>
            <w:noProof/>
            <w:webHidden/>
          </w:rPr>
          <w:tab/>
        </w:r>
        <w:r w:rsidR="00CE0FC6">
          <w:rPr>
            <w:noProof/>
            <w:webHidden/>
          </w:rPr>
          <w:fldChar w:fldCharType="begin"/>
        </w:r>
        <w:r w:rsidR="00CE0FC6">
          <w:rPr>
            <w:noProof/>
            <w:webHidden/>
          </w:rPr>
          <w:instrText xml:space="preserve"> PAGEREF _Toc58151655 \h </w:instrText>
        </w:r>
        <w:r w:rsidR="00CE0FC6">
          <w:rPr>
            <w:noProof/>
            <w:webHidden/>
          </w:rPr>
        </w:r>
        <w:r w:rsidR="00CE0FC6">
          <w:rPr>
            <w:noProof/>
            <w:webHidden/>
          </w:rPr>
          <w:fldChar w:fldCharType="separate"/>
        </w:r>
        <w:r w:rsidR="00CE0FC6">
          <w:rPr>
            <w:noProof/>
            <w:webHidden/>
          </w:rPr>
          <w:t>1</w:t>
        </w:r>
        <w:r w:rsidR="00CE0FC6">
          <w:rPr>
            <w:noProof/>
            <w:webHidden/>
          </w:rPr>
          <w:fldChar w:fldCharType="end"/>
        </w:r>
      </w:hyperlink>
    </w:p>
    <w:p w14:paraId="0B1C79AC" w14:textId="3BCA5020" w:rsidR="00CE0FC6" w:rsidRDefault="00CB3955">
      <w:pPr>
        <w:pStyle w:val="TOC2"/>
        <w:tabs>
          <w:tab w:val="right" w:leader="dot" w:pos="9350"/>
        </w:tabs>
        <w:rPr>
          <w:rFonts w:asciiTheme="minorHAnsi" w:eastAsiaTheme="minorEastAsia" w:hAnsiTheme="minorHAnsi"/>
          <w:noProof/>
        </w:rPr>
      </w:pPr>
      <w:hyperlink w:anchor="_Toc58151656" w:history="1">
        <w:r w:rsidR="00CE0FC6" w:rsidRPr="008C7562">
          <w:rPr>
            <w:rStyle w:val="Hyperlink"/>
            <w:noProof/>
          </w:rPr>
          <w:t>Project Vision</w:t>
        </w:r>
        <w:r w:rsidR="00CE0FC6">
          <w:rPr>
            <w:noProof/>
            <w:webHidden/>
          </w:rPr>
          <w:tab/>
        </w:r>
        <w:r w:rsidR="00CE0FC6">
          <w:rPr>
            <w:noProof/>
            <w:webHidden/>
          </w:rPr>
          <w:fldChar w:fldCharType="begin"/>
        </w:r>
        <w:r w:rsidR="00CE0FC6">
          <w:rPr>
            <w:noProof/>
            <w:webHidden/>
          </w:rPr>
          <w:instrText xml:space="preserve"> PAGEREF _Toc58151656 \h </w:instrText>
        </w:r>
        <w:r w:rsidR="00CE0FC6">
          <w:rPr>
            <w:noProof/>
            <w:webHidden/>
          </w:rPr>
        </w:r>
        <w:r w:rsidR="00CE0FC6">
          <w:rPr>
            <w:noProof/>
            <w:webHidden/>
          </w:rPr>
          <w:fldChar w:fldCharType="separate"/>
        </w:r>
        <w:r w:rsidR="00CE0FC6">
          <w:rPr>
            <w:noProof/>
            <w:webHidden/>
          </w:rPr>
          <w:t>2</w:t>
        </w:r>
        <w:r w:rsidR="00CE0FC6">
          <w:rPr>
            <w:noProof/>
            <w:webHidden/>
          </w:rPr>
          <w:fldChar w:fldCharType="end"/>
        </w:r>
      </w:hyperlink>
    </w:p>
    <w:p w14:paraId="5E746764" w14:textId="63EEDF34" w:rsidR="00CE0FC6" w:rsidRDefault="00CB3955">
      <w:pPr>
        <w:pStyle w:val="TOC2"/>
        <w:tabs>
          <w:tab w:val="right" w:leader="dot" w:pos="9350"/>
        </w:tabs>
        <w:rPr>
          <w:rFonts w:asciiTheme="minorHAnsi" w:eastAsiaTheme="minorEastAsia" w:hAnsiTheme="minorHAnsi"/>
          <w:noProof/>
        </w:rPr>
      </w:pPr>
      <w:hyperlink w:anchor="_Toc58151657" w:history="1">
        <w:r w:rsidR="00CE0FC6" w:rsidRPr="008C7562">
          <w:rPr>
            <w:rStyle w:val="Hyperlink"/>
            <w:noProof/>
          </w:rPr>
          <w:t>Current “As Is” State</w:t>
        </w:r>
        <w:r w:rsidR="00CE0FC6">
          <w:rPr>
            <w:noProof/>
            <w:webHidden/>
          </w:rPr>
          <w:tab/>
        </w:r>
        <w:r w:rsidR="00CE0FC6">
          <w:rPr>
            <w:noProof/>
            <w:webHidden/>
          </w:rPr>
          <w:fldChar w:fldCharType="begin"/>
        </w:r>
        <w:r w:rsidR="00CE0FC6">
          <w:rPr>
            <w:noProof/>
            <w:webHidden/>
          </w:rPr>
          <w:instrText xml:space="preserve"> PAGEREF _Toc58151657 \h </w:instrText>
        </w:r>
        <w:r w:rsidR="00CE0FC6">
          <w:rPr>
            <w:noProof/>
            <w:webHidden/>
          </w:rPr>
        </w:r>
        <w:r w:rsidR="00CE0FC6">
          <w:rPr>
            <w:noProof/>
            <w:webHidden/>
          </w:rPr>
          <w:fldChar w:fldCharType="separate"/>
        </w:r>
        <w:r w:rsidR="00CE0FC6">
          <w:rPr>
            <w:noProof/>
            <w:webHidden/>
          </w:rPr>
          <w:t>2</w:t>
        </w:r>
        <w:r w:rsidR="00CE0FC6">
          <w:rPr>
            <w:noProof/>
            <w:webHidden/>
          </w:rPr>
          <w:fldChar w:fldCharType="end"/>
        </w:r>
      </w:hyperlink>
    </w:p>
    <w:p w14:paraId="32AF521A" w14:textId="6D3FDA52" w:rsidR="00CE0FC6" w:rsidRDefault="00CB3955">
      <w:pPr>
        <w:pStyle w:val="TOC2"/>
        <w:tabs>
          <w:tab w:val="right" w:leader="dot" w:pos="9350"/>
        </w:tabs>
        <w:rPr>
          <w:rFonts w:asciiTheme="minorHAnsi" w:eastAsiaTheme="minorEastAsia" w:hAnsiTheme="minorHAnsi"/>
          <w:noProof/>
        </w:rPr>
      </w:pPr>
      <w:hyperlink w:anchor="_Toc58151658" w:history="1">
        <w:r w:rsidR="00CE0FC6" w:rsidRPr="008C7562">
          <w:rPr>
            <w:rStyle w:val="Hyperlink"/>
            <w:noProof/>
          </w:rPr>
          <w:t>Future “To Be” State</w:t>
        </w:r>
        <w:r w:rsidR="00CE0FC6">
          <w:rPr>
            <w:noProof/>
            <w:webHidden/>
          </w:rPr>
          <w:tab/>
        </w:r>
        <w:r w:rsidR="00CE0FC6">
          <w:rPr>
            <w:noProof/>
            <w:webHidden/>
          </w:rPr>
          <w:fldChar w:fldCharType="begin"/>
        </w:r>
        <w:r w:rsidR="00CE0FC6">
          <w:rPr>
            <w:noProof/>
            <w:webHidden/>
          </w:rPr>
          <w:instrText xml:space="preserve"> PAGEREF _Toc58151658 \h </w:instrText>
        </w:r>
        <w:r w:rsidR="00CE0FC6">
          <w:rPr>
            <w:noProof/>
            <w:webHidden/>
          </w:rPr>
        </w:r>
        <w:r w:rsidR="00CE0FC6">
          <w:rPr>
            <w:noProof/>
            <w:webHidden/>
          </w:rPr>
          <w:fldChar w:fldCharType="separate"/>
        </w:r>
        <w:r w:rsidR="00CE0FC6">
          <w:rPr>
            <w:noProof/>
            <w:webHidden/>
          </w:rPr>
          <w:t>2</w:t>
        </w:r>
        <w:r w:rsidR="00CE0FC6">
          <w:rPr>
            <w:noProof/>
            <w:webHidden/>
          </w:rPr>
          <w:fldChar w:fldCharType="end"/>
        </w:r>
      </w:hyperlink>
    </w:p>
    <w:p w14:paraId="0AED8312" w14:textId="10EC6098" w:rsidR="00CE0FC6" w:rsidRDefault="00CB3955">
      <w:pPr>
        <w:pStyle w:val="TOC1"/>
        <w:rPr>
          <w:rFonts w:asciiTheme="minorHAnsi" w:eastAsiaTheme="minorEastAsia" w:hAnsiTheme="minorHAnsi" w:cstheme="minorBidi"/>
          <w:b w:val="0"/>
          <w:sz w:val="22"/>
          <w:szCs w:val="22"/>
        </w:rPr>
      </w:pPr>
      <w:hyperlink w:anchor="_Toc58151659" w:history="1">
        <w:r w:rsidR="00CE0FC6" w:rsidRPr="008C7562">
          <w:rPr>
            <w:rStyle w:val="Hyperlink"/>
          </w:rPr>
          <w:t>Stakeholder Identification and Analysis</w:t>
        </w:r>
        <w:r w:rsidR="00CE0FC6">
          <w:rPr>
            <w:webHidden/>
          </w:rPr>
          <w:tab/>
        </w:r>
        <w:r w:rsidR="00CE0FC6">
          <w:rPr>
            <w:webHidden/>
          </w:rPr>
          <w:fldChar w:fldCharType="begin"/>
        </w:r>
        <w:r w:rsidR="00CE0FC6">
          <w:rPr>
            <w:webHidden/>
          </w:rPr>
          <w:instrText xml:space="preserve"> PAGEREF _Toc58151659 \h </w:instrText>
        </w:r>
        <w:r w:rsidR="00CE0FC6">
          <w:rPr>
            <w:webHidden/>
          </w:rPr>
        </w:r>
        <w:r w:rsidR="00CE0FC6">
          <w:rPr>
            <w:webHidden/>
          </w:rPr>
          <w:fldChar w:fldCharType="separate"/>
        </w:r>
        <w:r w:rsidR="00CE0FC6">
          <w:rPr>
            <w:webHidden/>
          </w:rPr>
          <w:t>2</w:t>
        </w:r>
        <w:r w:rsidR="00CE0FC6">
          <w:rPr>
            <w:webHidden/>
          </w:rPr>
          <w:fldChar w:fldCharType="end"/>
        </w:r>
      </w:hyperlink>
    </w:p>
    <w:p w14:paraId="54C9F1ED" w14:textId="7DD208F5" w:rsidR="00CE0FC6" w:rsidRDefault="00CB3955">
      <w:pPr>
        <w:pStyle w:val="TOC1"/>
        <w:rPr>
          <w:rFonts w:asciiTheme="minorHAnsi" w:eastAsiaTheme="minorEastAsia" w:hAnsiTheme="minorHAnsi" w:cstheme="minorBidi"/>
          <w:b w:val="0"/>
          <w:sz w:val="22"/>
          <w:szCs w:val="22"/>
        </w:rPr>
      </w:pPr>
      <w:hyperlink w:anchor="_Toc58151660" w:history="1">
        <w:r w:rsidR="00CE0FC6" w:rsidRPr="008C7562">
          <w:rPr>
            <w:rStyle w:val="Hyperlink"/>
          </w:rPr>
          <w:t>OCM Team Structure and Responsibilities</w:t>
        </w:r>
        <w:r w:rsidR="00CE0FC6">
          <w:rPr>
            <w:webHidden/>
          </w:rPr>
          <w:tab/>
        </w:r>
        <w:r w:rsidR="00CE0FC6">
          <w:rPr>
            <w:webHidden/>
          </w:rPr>
          <w:fldChar w:fldCharType="begin"/>
        </w:r>
        <w:r w:rsidR="00CE0FC6">
          <w:rPr>
            <w:webHidden/>
          </w:rPr>
          <w:instrText xml:space="preserve"> PAGEREF _Toc58151660 \h </w:instrText>
        </w:r>
        <w:r w:rsidR="00CE0FC6">
          <w:rPr>
            <w:webHidden/>
          </w:rPr>
        </w:r>
        <w:r w:rsidR="00CE0FC6">
          <w:rPr>
            <w:webHidden/>
          </w:rPr>
          <w:fldChar w:fldCharType="separate"/>
        </w:r>
        <w:r w:rsidR="00CE0FC6">
          <w:rPr>
            <w:webHidden/>
          </w:rPr>
          <w:t>2</w:t>
        </w:r>
        <w:r w:rsidR="00CE0FC6">
          <w:rPr>
            <w:webHidden/>
          </w:rPr>
          <w:fldChar w:fldCharType="end"/>
        </w:r>
      </w:hyperlink>
    </w:p>
    <w:p w14:paraId="6252E743" w14:textId="587FEBB5" w:rsidR="00CE0FC6" w:rsidRDefault="00CB3955">
      <w:pPr>
        <w:pStyle w:val="TOC1"/>
        <w:rPr>
          <w:rFonts w:asciiTheme="minorHAnsi" w:eastAsiaTheme="minorEastAsia" w:hAnsiTheme="minorHAnsi" w:cstheme="minorBidi"/>
          <w:b w:val="0"/>
          <w:sz w:val="22"/>
          <w:szCs w:val="22"/>
        </w:rPr>
      </w:pPr>
      <w:hyperlink w:anchor="_Toc58151661" w:history="1">
        <w:r w:rsidR="00CE0FC6" w:rsidRPr="008C7562">
          <w:rPr>
            <w:rStyle w:val="Hyperlink"/>
          </w:rPr>
          <w:t>Scope</w:t>
        </w:r>
        <w:r w:rsidR="00CE0FC6">
          <w:rPr>
            <w:webHidden/>
          </w:rPr>
          <w:tab/>
        </w:r>
        <w:r w:rsidR="00CE0FC6">
          <w:rPr>
            <w:webHidden/>
          </w:rPr>
          <w:fldChar w:fldCharType="begin"/>
        </w:r>
        <w:r w:rsidR="00CE0FC6">
          <w:rPr>
            <w:webHidden/>
          </w:rPr>
          <w:instrText xml:space="preserve"> PAGEREF _Toc58151661 \h </w:instrText>
        </w:r>
        <w:r w:rsidR="00CE0FC6">
          <w:rPr>
            <w:webHidden/>
          </w:rPr>
        </w:r>
        <w:r w:rsidR="00CE0FC6">
          <w:rPr>
            <w:webHidden/>
          </w:rPr>
          <w:fldChar w:fldCharType="separate"/>
        </w:r>
        <w:r w:rsidR="00CE0FC6">
          <w:rPr>
            <w:webHidden/>
          </w:rPr>
          <w:t>3</w:t>
        </w:r>
        <w:r w:rsidR="00CE0FC6">
          <w:rPr>
            <w:webHidden/>
          </w:rPr>
          <w:fldChar w:fldCharType="end"/>
        </w:r>
      </w:hyperlink>
    </w:p>
    <w:p w14:paraId="217EF133" w14:textId="0E604D68" w:rsidR="00CE0FC6" w:rsidRDefault="00CB3955">
      <w:pPr>
        <w:pStyle w:val="TOC2"/>
        <w:tabs>
          <w:tab w:val="right" w:leader="dot" w:pos="9350"/>
        </w:tabs>
        <w:rPr>
          <w:rFonts w:asciiTheme="minorHAnsi" w:eastAsiaTheme="minorEastAsia" w:hAnsiTheme="minorHAnsi"/>
          <w:noProof/>
        </w:rPr>
      </w:pPr>
      <w:hyperlink w:anchor="_Toc58151662" w:history="1">
        <w:r w:rsidR="00CE0FC6" w:rsidRPr="008C7562">
          <w:rPr>
            <w:rStyle w:val="Hyperlink"/>
            <w:noProof/>
          </w:rPr>
          <w:t>Scope Statement</w:t>
        </w:r>
        <w:r w:rsidR="00CE0FC6">
          <w:rPr>
            <w:noProof/>
            <w:webHidden/>
          </w:rPr>
          <w:tab/>
        </w:r>
        <w:r w:rsidR="00CE0FC6">
          <w:rPr>
            <w:noProof/>
            <w:webHidden/>
          </w:rPr>
          <w:fldChar w:fldCharType="begin"/>
        </w:r>
        <w:r w:rsidR="00CE0FC6">
          <w:rPr>
            <w:noProof/>
            <w:webHidden/>
          </w:rPr>
          <w:instrText xml:space="preserve"> PAGEREF _Toc58151662 \h </w:instrText>
        </w:r>
        <w:r w:rsidR="00CE0FC6">
          <w:rPr>
            <w:noProof/>
            <w:webHidden/>
          </w:rPr>
        </w:r>
        <w:r w:rsidR="00CE0FC6">
          <w:rPr>
            <w:noProof/>
            <w:webHidden/>
          </w:rPr>
          <w:fldChar w:fldCharType="separate"/>
        </w:r>
        <w:r w:rsidR="00CE0FC6">
          <w:rPr>
            <w:noProof/>
            <w:webHidden/>
          </w:rPr>
          <w:t>3</w:t>
        </w:r>
        <w:r w:rsidR="00CE0FC6">
          <w:rPr>
            <w:noProof/>
            <w:webHidden/>
          </w:rPr>
          <w:fldChar w:fldCharType="end"/>
        </w:r>
      </w:hyperlink>
    </w:p>
    <w:p w14:paraId="1DF7EEAC" w14:textId="729BC47E" w:rsidR="00CE0FC6" w:rsidRDefault="00CB3955">
      <w:pPr>
        <w:pStyle w:val="TOC2"/>
        <w:tabs>
          <w:tab w:val="right" w:leader="dot" w:pos="9350"/>
        </w:tabs>
        <w:rPr>
          <w:rFonts w:asciiTheme="minorHAnsi" w:eastAsiaTheme="minorEastAsia" w:hAnsiTheme="minorHAnsi"/>
          <w:noProof/>
        </w:rPr>
      </w:pPr>
      <w:hyperlink w:anchor="_Toc58151663" w:history="1">
        <w:r w:rsidR="00CE0FC6" w:rsidRPr="008C7562">
          <w:rPr>
            <w:rStyle w:val="Hyperlink"/>
            <w:noProof/>
          </w:rPr>
          <w:t>Activities by Project Phase</w:t>
        </w:r>
        <w:r w:rsidR="00CE0FC6">
          <w:rPr>
            <w:noProof/>
            <w:webHidden/>
          </w:rPr>
          <w:tab/>
        </w:r>
        <w:r w:rsidR="00CE0FC6">
          <w:rPr>
            <w:noProof/>
            <w:webHidden/>
          </w:rPr>
          <w:fldChar w:fldCharType="begin"/>
        </w:r>
        <w:r w:rsidR="00CE0FC6">
          <w:rPr>
            <w:noProof/>
            <w:webHidden/>
          </w:rPr>
          <w:instrText xml:space="preserve"> PAGEREF _Toc58151663 \h </w:instrText>
        </w:r>
        <w:r w:rsidR="00CE0FC6">
          <w:rPr>
            <w:noProof/>
            <w:webHidden/>
          </w:rPr>
        </w:r>
        <w:r w:rsidR="00CE0FC6">
          <w:rPr>
            <w:noProof/>
            <w:webHidden/>
          </w:rPr>
          <w:fldChar w:fldCharType="separate"/>
        </w:r>
        <w:r w:rsidR="00CE0FC6">
          <w:rPr>
            <w:noProof/>
            <w:webHidden/>
          </w:rPr>
          <w:t>3</w:t>
        </w:r>
        <w:r w:rsidR="00CE0FC6">
          <w:rPr>
            <w:noProof/>
            <w:webHidden/>
          </w:rPr>
          <w:fldChar w:fldCharType="end"/>
        </w:r>
      </w:hyperlink>
    </w:p>
    <w:p w14:paraId="4B8BF85A" w14:textId="29FBA364" w:rsidR="00CE0FC6" w:rsidRDefault="00CB3955">
      <w:pPr>
        <w:pStyle w:val="TOC3"/>
        <w:tabs>
          <w:tab w:val="right" w:leader="dot" w:pos="9350"/>
        </w:tabs>
        <w:rPr>
          <w:rFonts w:asciiTheme="minorHAnsi" w:eastAsiaTheme="minorEastAsia" w:hAnsiTheme="minorHAnsi" w:cstheme="minorBidi"/>
          <w:noProof/>
          <w:sz w:val="22"/>
          <w:szCs w:val="22"/>
        </w:rPr>
      </w:pPr>
      <w:hyperlink w:anchor="_Toc58151664" w:history="1">
        <w:r w:rsidR="00CE0FC6" w:rsidRPr="008C7562">
          <w:rPr>
            <w:rStyle w:val="Hyperlink"/>
            <w:noProof/>
          </w:rPr>
          <w:t>Initiation Phase</w:t>
        </w:r>
        <w:r w:rsidR="00CE0FC6">
          <w:rPr>
            <w:noProof/>
            <w:webHidden/>
          </w:rPr>
          <w:tab/>
        </w:r>
        <w:r w:rsidR="00CE0FC6">
          <w:rPr>
            <w:noProof/>
            <w:webHidden/>
          </w:rPr>
          <w:fldChar w:fldCharType="begin"/>
        </w:r>
        <w:r w:rsidR="00CE0FC6">
          <w:rPr>
            <w:noProof/>
            <w:webHidden/>
          </w:rPr>
          <w:instrText xml:space="preserve"> PAGEREF _Toc58151664 \h </w:instrText>
        </w:r>
        <w:r w:rsidR="00CE0FC6">
          <w:rPr>
            <w:noProof/>
            <w:webHidden/>
          </w:rPr>
        </w:r>
        <w:r w:rsidR="00CE0FC6">
          <w:rPr>
            <w:noProof/>
            <w:webHidden/>
          </w:rPr>
          <w:fldChar w:fldCharType="separate"/>
        </w:r>
        <w:r w:rsidR="00CE0FC6">
          <w:rPr>
            <w:noProof/>
            <w:webHidden/>
          </w:rPr>
          <w:t>4</w:t>
        </w:r>
        <w:r w:rsidR="00CE0FC6">
          <w:rPr>
            <w:noProof/>
            <w:webHidden/>
          </w:rPr>
          <w:fldChar w:fldCharType="end"/>
        </w:r>
      </w:hyperlink>
    </w:p>
    <w:p w14:paraId="53C3738E" w14:textId="44D85D6F" w:rsidR="00CE0FC6" w:rsidRDefault="00CB3955">
      <w:pPr>
        <w:pStyle w:val="TOC3"/>
        <w:tabs>
          <w:tab w:val="right" w:leader="dot" w:pos="9350"/>
        </w:tabs>
        <w:rPr>
          <w:rFonts w:asciiTheme="minorHAnsi" w:eastAsiaTheme="minorEastAsia" w:hAnsiTheme="minorHAnsi" w:cstheme="minorBidi"/>
          <w:noProof/>
          <w:sz w:val="22"/>
          <w:szCs w:val="22"/>
        </w:rPr>
      </w:pPr>
      <w:hyperlink w:anchor="_Toc58151665" w:history="1">
        <w:r w:rsidR="00CE0FC6" w:rsidRPr="008C7562">
          <w:rPr>
            <w:rStyle w:val="Hyperlink"/>
            <w:noProof/>
          </w:rPr>
          <w:t>Planning Phase</w:t>
        </w:r>
        <w:r w:rsidR="00CE0FC6">
          <w:rPr>
            <w:noProof/>
            <w:webHidden/>
          </w:rPr>
          <w:tab/>
        </w:r>
        <w:r w:rsidR="00CE0FC6">
          <w:rPr>
            <w:noProof/>
            <w:webHidden/>
          </w:rPr>
          <w:fldChar w:fldCharType="begin"/>
        </w:r>
        <w:r w:rsidR="00CE0FC6">
          <w:rPr>
            <w:noProof/>
            <w:webHidden/>
          </w:rPr>
          <w:instrText xml:space="preserve"> PAGEREF _Toc58151665 \h </w:instrText>
        </w:r>
        <w:r w:rsidR="00CE0FC6">
          <w:rPr>
            <w:noProof/>
            <w:webHidden/>
          </w:rPr>
        </w:r>
        <w:r w:rsidR="00CE0FC6">
          <w:rPr>
            <w:noProof/>
            <w:webHidden/>
          </w:rPr>
          <w:fldChar w:fldCharType="separate"/>
        </w:r>
        <w:r w:rsidR="00CE0FC6">
          <w:rPr>
            <w:noProof/>
            <w:webHidden/>
          </w:rPr>
          <w:t>4</w:t>
        </w:r>
        <w:r w:rsidR="00CE0FC6">
          <w:rPr>
            <w:noProof/>
            <w:webHidden/>
          </w:rPr>
          <w:fldChar w:fldCharType="end"/>
        </w:r>
      </w:hyperlink>
    </w:p>
    <w:p w14:paraId="0C34E6C8" w14:textId="397AE3A7" w:rsidR="00CE0FC6" w:rsidRDefault="00CB3955">
      <w:pPr>
        <w:pStyle w:val="TOC3"/>
        <w:tabs>
          <w:tab w:val="right" w:leader="dot" w:pos="9350"/>
        </w:tabs>
        <w:rPr>
          <w:rFonts w:asciiTheme="minorHAnsi" w:eastAsiaTheme="minorEastAsia" w:hAnsiTheme="minorHAnsi" w:cstheme="minorBidi"/>
          <w:noProof/>
          <w:sz w:val="22"/>
          <w:szCs w:val="22"/>
        </w:rPr>
      </w:pPr>
      <w:hyperlink w:anchor="_Toc58151666" w:history="1">
        <w:r w:rsidR="00CE0FC6" w:rsidRPr="008C7562">
          <w:rPr>
            <w:rStyle w:val="Hyperlink"/>
            <w:noProof/>
          </w:rPr>
          <w:t>Execution Phase</w:t>
        </w:r>
        <w:r w:rsidR="00CE0FC6">
          <w:rPr>
            <w:noProof/>
            <w:webHidden/>
          </w:rPr>
          <w:tab/>
        </w:r>
        <w:r w:rsidR="00CE0FC6">
          <w:rPr>
            <w:noProof/>
            <w:webHidden/>
          </w:rPr>
          <w:fldChar w:fldCharType="begin"/>
        </w:r>
        <w:r w:rsidR="00CE0FC6">
          <w:rPr>
            <w:noProof/>
            <w:webHidden/>
          </w:rPr>
          <w:instrText xml:space="preserve"> PAGEREF _Toc58151666 \h </w:instrText>
        </w:r>
        <w:r w:rsidR="00CE0FC6">
          <w:rPr>
            <w:noProof/>
            <w:webHidden/>
          </w:rPr>
        </w:r>
        <w:r w:rsidR="00CE0FC6">
          <w:rPr>
            <w:noProof/>
            <w:webHidden/>
          </w:rPr>
          <w:fldChar w:fldCharType="separate"/>
        </w:r>
        <w:r w:rsidR="00CE0FC6">
          <w:rPr>
            <w:noProof/>
            <w:webHidden/>
          </w:rPr>
          <w:t>4</w:t>
        </w:r>
        <w:r w:rsidR="00CE0FC6">
          <w:rPr>
            <w:noProof/>
            <w:webHidden/>
          </w:rPr>
          <w:fldChar w:fldCharType="end"/>
        </w:r>
      </w:hyperlink>
    </w:p>
    <w:p w14:paraId="6486321D" w14:textId="2BB9AC5E" w:rsidR="00CE0FC6" w:rsidRDefault="00CB3955">
      <w:pPr>
        <w:pStyle w:val="TOC3"/>
        <w:tabs>
          <w:tab w:val="right" w:leader="dot" w:pos="9350"/>
        </w:tabs>
        <w:rPr>
          <w:rFonts w:asciiTheme="minorHAnsi" w:eastAsiaTheme="minorEastAsia" w:hAnsiTheme="minorHAnsi" w:cstheme="minorBidi"/>
          <w:noProof/>
          <w:sz w:val="22"/>
          <w:szCs w:val="22"/>
        </w:rPr>
      </w:pPr>
      <w:hyperlink w:anchor="_Toc58151667" w:history="1">
        <w:r w:rsidR="00CE0FC6" w:rsidRPr="008C7562">
          <w:rPr>
            <w:rStyle w:val="Hyperlink"/>
            <w:noProof/>
          </w:rPr>
          <w:t>Closeout Phase</w:t>
        </w:r>
        <w:r w:rsidR="00CE0FC6">
          <w:rPr>
            <w:noProof/>
            <w:webHidden/>
          </w:rPr>
          <w:tab/>
        </w:r>
        <w:r w:rsidR="00CE0FC6">
          <w:rPr>
            <w:noProof/>
            <w:webHidden/>
          </w:rPr>
          <w:fldChar w:fldCharType="begin"/>
        </w:r>
        <w:r w:rsidR="00CE0FC6">
          <w:rPr>
            <w:noProof/>
            <w:webHidden/>
          </w:rPr>
          <w:instrText xml:space="preserve"> PAGEREF _Toc58151667 \h </w:instrText>
        </w:r>
        <w:r w:rsidR="00CE0FC6">
          <w:rPr>
            <w:noProof/>
            <w:webHidden/>
          </w:rPr>
        </w:r>
        <w:r w:rsidR="00CE0FC6">
          <w:rPr>
            <w:noProof/>
            <w:webHidden/>
          </w:rPr>
          <w:fldChar w:fldCharType="separate"/>
        </w:r>
        <w:r w:rsidR="00CE0FC6">
          <w:rPr>
            <w:noProof/>
            <w:webHidden/>
          </w:rPr>
          <w:t>4</w:t>
        </w:r>
        <w:r w:rsidR="00CE0FC6">
          <w:rPr>
            <w:noProof/>
            <w:webHidden/>
          </w:rPr>
          <w:fldChar w:fldCharType="end"/>
        </w:r>
      </w:hyperlink>
    </w:p>
    <w:p w14:paraId="0B3D69DD" w14:textId="00C13A70" w:rsidR="00CE0FC6" w:rsidRDefault="00CB3955">
      <w:pPr>
        <w:pStyle w:val="TOC1"/>
        <w:rPr>
          <w:rFonts w:asciiTheme="minorHAnsi" w:eastAsiaTheme="minorEastAsia" w:hAnsiTheme="minorHAnsi" w:cstheme="minorBidi"/>
          <w:b w:val="0"/>
          <w:sz w:val="22"/>
          <w:szCs w:val="22"/>
        </w:rPr>
      </w:pPr>
      <w:hyperlink w:anchor="_Toc58151668" w:history="1">
        <w:r w:rsidR="00CE0FC6" w:rsidRPr="008C7562">
          <w:rPr>
            <w:rStyle w:val="Hyperlink"/>
          </w:rPr>
          <w:t>Work Plan and Deliverables</w:t>
        </w:r>
        <w:r w:rsidR="00CE0FC6">
          <w:rPr>
            <w:webHidden/>
          </w:rPr>
          <w:tab/>
        </w:r>
        <w:r w:rsidR="00CE0FC6">
          <w:rPr>
            <w:webHidden/>
          </w:rPr>
          <w:fldChar w:fldCharType="begin"/>
        </w:r>
        <w:r w:rsidR="00CE0FC6">
          <w:rPr>
            <w:webHidden/>
          </w:rPr>
          <w:instrText xml:space="preserve"> PAGEREF _Toc58151668 \h </w:instrText>
        </w:r>
        <w:r w:rsidR="00CE0FC6">
          <w:rPr>
            <w:webHidden/>
          </w:rPr>
        </w:r>
        <w:r w:rsidR="00CE0FC6">
          <w:rPr>
            <w:webHidden/>
          </w:rPr>
          <w:fldChar w:fldCharType="separate"/>
        </w:r>
        <w:r w:rsidR="00CE0FC6">
          <w:rPr>
            <w:webHidden/>
          </w:rPr>
          <w:t>4</w:t>
        </w:r>
        <w:r w:rsidR="00CE0FC6">
          <w:rPr>
            <w:webHidden/>
          </w:rPr>
          <w:fldChar w:fldCharType="end"/>
        </w:r>
      </w:hyperlink>
    </w:p>
    <w:p w14:paraId="4E130945" w14:textId="0F14ED92" w:rsidR="00CE0FC6" w:rsidRDefault="00CB3955">
      <w:pPr>
        <w:pStyle w:val="TOC1"/>
        <w:rPr>
          <w:rFonts w:asciiTheme="minorHAnsi" w:eastAsiaTheme="minorEastAsia" w:hAnsiTheme="minorHAnsi" w:cstheme="minorBidi"/>
          <w:b w:val="0"/>
          <w:sz w:val="22"/>
          <w:szCs w:val="22"/>
        </w:rPr>
      </w:pPr>
      <w:hyperlink w:anchor="_Toc58151669" w:history="1">
        <w:r w:rsidR="00CE0FC6" w:rsidRPr="008C7562">
          <w:rPr>
            <w:rStyle w:val="Hyperlink"/>
          </w:rPr>
          <w:t>Feedback Strategy</w:t>
        </w:r>
        <w:r w:rsidR="00CE0FC6">
          <w:rPr>
            <w:webHidden/>
          </w:rPr>
          <w:tab/>
        </w:r>
        <w:r w:rsidR="00CE0FC6">
          <w:rPr>
            <w:webHidden/>
          </w:rPr>
          <w:fldChar w:fldCharType="begin"/>
        </w:r>
        <w:r w:rsidR="00CE0FC6">
          <w:rPr>
            <w:webHidden/>
          </w:rPr>
          <w:instrText xml:space="preserve"> PAGEREF _Toc58151669 \h </w:instrText>
        </w:r>
        <w:r w:rsidR="00CE0FC6">
          <w:rPr>
            <w:webHidden/>
          </w:rPr>
        </w:r>
        <w:r w:rsidR="00CE0FC6">
          <w:rPr>
            <w:webHidden/>
          </w:rPr>
          <w:fldChar w:fldCharType="separate"/>
        </w:r>
        <w:r w:rsidR="00CE0FC6">
          <w:rPr>
            <w:webHidden/>
          </w:rPr>
          <w:t>5</w:t>
        </w:r>
        <w:r w:rsidR="00CE0FC6">
          <w:rPr>
            <w:webHidden/>
          </w:rPr>
          <w:fldChar w:fldCharType="end"/>
        </w:r>
      </w:hyperlink>
    </w:p>
    <w:p w14:paraId="4B576891" w14:textId="60F02C88" w:rsidR="00CE0FC6" w:rsidRDefault="00CB3955">
      <w:pPr>
        <w:pStyle w:val="TOC1"/>
        <w:rPr>
          <w:rFonts w:asciiTheme="minorHAnsi" w:eastAsiaTheme="minorEastAsia" w:hAnsiTheme="minorHAnsi" w:cstheme="minorBidi"/>
          <w:b w:val="0"/>
          <w:sz w:val="22"/>
          <w:szCs w:val="22"/>
        </w:rPr>
      </w:pPr>
      <w:hyperlink w:anchor="_Toc58151670" w:history="1">
        <w:r w:rsidR="00CE0FC6" w:rsidRPr="008C7562">
          <w:rPr>
            <w:rStyle w:val="Hyperlink"/>
          </w:rPr>
          <w:t>Training, Coaching and Knowledge Transfer Plan</w:t>
        </w:r>
        <w:r w:rsidR="00CE0FC6">
          <w:rPr>
            <w:webHidden/>
          </w:rPr>
          <w:tab/>
        </w:r>
        <w:r w:rsidR="00CE0FC6">
          <w:rPr>
            <w:webHidden/>
          </w:rPr>
          <w:fldChar w:fldCharType="begin"/>
        </w:r>
        <w:r w:rsidR="00CE0FC6">
          <w:rPr>
            <w:webHidden/>
          </w:rPr>
          <w:instrText xml:space="preserve"> PAGEREF _Toc58151670 \h </w:instrText>
        </w:r>
        <w:r w:rsidR="00CE0FC6">
          <w:rPr>
            <w:webHidden/>
          </w:rPr>
        </w:r>
        <w:r w:rsidR="00CE0FC6">
          <w:rPr>
            <w:webHidden/>
          </w:rPr>
          <w:fldChar w:fldCharType="separate"/>
        </w:r>
        <w:r w:rsidR="00CE0FC6">
          <w:rPr>
            <w:webHidden/>
          </w:rPr>
          <w:t>5</w:t>
        </w:r>
        <w:r w:rsidR="00CE0FC6">
          <w:rPr>
            <w:webHidden/>
          </w:rPr>
          <w:fldChar w:fldCharType="end"/>
        </w:r>
      </w:hyperlink>
    </w:p>
    <w:p w14:paraId="73536DF8" w14:textId="36F69771" w:rsidR="00CE0FC6" w:rsidRDefault="00CB3955">
      <w:pPr>
        <w:pStyle w:val="TOC1"/>
        <w:rPr>
          <w:rFonts w:asciiTheme="minorHAnsi" w:eastAsiaTheme="minorEastAsia" w:hAnsiTheme="minorHAnsi" w:cstheme="minorBidi"/>
          <w:b w:val="0"/>
          <w:sz w:val="22"/>
          <w:szCs w:val="22"/>
        </w:rPr>
      </w:pPr>
      <w:hyperlink w:anchor="_Toc58151671" w:history="1">
        <w:r w:rsidR="00CE0FC6" w:rsidRPr="008C7562">
          <w:rPr>
            <w:rStyle w:val="Hyperlink"/>
          </w:rPr>
          <w:t>Readiness Assessment Plans</w:t>
        </w:r>
        <w:r w:rsidR="00CE0FC6">
          <w:rPr>
            <w:webHidden/>
          </w:rPr>
          <w:tab/>
        </w:r>
        <w:r w:rsidR="00CE0FC6">
          <w:rPr>
            <w:webHidden/>
          </w:rPr>
          <w:fldChar w:fldCharType="begin"/>
        </w:r>
        <w:r w:rsidR="00CE0FC6">
          <w:rPr>
            <w:webHidden/>
          </w:rPr>
          <w:instrText xml:space="preserve"> PAGEREF _Toc58151671 \h </w:instrText>
        </w:r>
        <w:r w:rsidR="00CE0FC6">
          <w:rPr>
            <w:webHidden/>
          </w:rPr>
        </w:r>
        <w:r w:rsidR="00CE0FC6">
          <w:rPr>
            <w:webHidden/>
          </w:rPr>
          <w:fldChar w:fldCharType="separate"/>
        </w:r>
        <w:r w:rsidR="00CE0FC6">
          <w:rPr>
            <w:webHidden/>
          </w:rPr>
          <w:t>5</w:t>
        </w:r>
        <w:r w:rsidR="00CE0FC6">
          <w:rPr>
            <w:webHidden/>
          </w:rPr>
          <w:fldChar w:fldCharType="end"/>
        </w:r>
      </w:hyperlink>
    </w:p>
    <w:p w14:paraId="62AEC77E" w14:textId="7E099DD8" w:rsidR="00CE0FC6" w:rsidRDefault="00CB3955">
      <w:pPr>
        <w:pStyle w:val="TOC1"/>
        <w:rPr>
          <w:rFonts w:asciiTheme="minorHAnsi" w:eastAsiaTheme="minorEastAsia" w:hAnsiTheme="minorHAnsi" w:cstheme="minorBidi"/>
          <w:b w:val="0"/>
          <w:sz w:val="22"/>
          <w:szCs w:val="22"/>
        </w:rPr>
      </w:pPr>
      <w:hyperlink w:anchor="_Toc58151672" w:history="1">
        <w:r w:rsidR="00CE0FC6" w:rsidRPr="008C7562">
          <w:rPr>
            <w:rStyle w:val="Hyperlink"/>
          </w:rPr>
          <w:t>Go-Live Support Plan</w:t>
        </w:r>
        <w:r w:rsidR="00CE0FC6">
          <w:rPr>
            <w:webHidden/>
          </w:rPr>
          <w:tab/>
        </w:r>
        <w:r w:rsidR="00CE0FC6">
          <w:rPr>
            <w:webHidden/>
          </w:rPr>
          <w:fldChar w:fldCharType="begin"/>
        </w:r>
        <w:r w:rsidR="00CE0FC6">
          <w:rPr>
            <w:webHidden/>
          </w:rPr>
          <w:instrText xml:space="preserve"> PAGEREF _Toc58151672 \h </w:instrText>
        </w:r>
        <w:r w:rsidR="00CE0FC6">
          <w:rPr>
            <w:webHidden/>
          </w:rPr>
        </w:r>
        <w:r w:rsidR="00CE0FC6">
          <w:rPr>
            <w:webHidden/>
          </w:rPr>
          <w:fldChar w:fldCharType="separate"/>
        </w:r>
        <w:r w:rsidR="00CE0FC6">
          <w:rPr>
            <w:webHidden/>
          </w:rPr>
          <w:t>5</w:t>
        </w:r>
        <w:r w:rsidR="00CE0FC6">
          <w:rPr>
            <w:webHidden/>
          </w:rPr>
          <w:fldChar w:fldCharType="end"/>
        </w:r>
      </w:hyperlink>
    </w:p>
    <w:p w14:paraId="6628051D" w14:textId="1919BA63" w:rsidR="00CE0FC6" w:rsidRDefault="00CB3955">
      <w:pPr>
        <w:pStyle w:val="TOC1"/>
        <w:rPr>
          <w:rFonts w:asciiTheme="minorHAnsi" w:eastAsiaTheme="minorEastAsia" w:hAnsiTheme="minorHAnsi" w:cstheme="minorBidi"/>
          <w:b w:val="0"/>
          <w:sz w:val="22"/>
          <w:szCs w:val="22"/>
        </w:rPr>
      </w:pPr>
      <w:hyperlink w:anchor="_Toc58151673" w:history="1">
        <w:r w:rsidR="00CE0FC6" w:rsidRPr="008C7562">
          <w:rPr>
            <w:rStyle w:val="Hyperlink"/>
          </w:rPr>
          <w:t>Post-Implementation Support Plan</w:t>
        </w:r>
        <w:r w:rsidR="00CE0FC6">
          <w:rPr>
            <w:webHidden/>
          </w:rPr>
          <w:tab/>
        </w:r>
        <w:r w:rsidR="00CE0FC6">
          <w:rPr>
            <w:webHidden/>
          </w:rPr>
          <w:fldChar w:fldCharType="begin"/>
        </w:r>
        <w:r w:rsidR="00CE0FC6">
          <w:rPr>
            <w:webHidden/>
          </w:rPr>
          <w:instrText xml:space="preserve"> PAGEREF _Toc58151673 \h </w:instrText>
        </w:r>
        <w:r w:rsidR="00CE0FC6">
          <w:rPr>
            <w:webHidden/>
          </w:rPr>
        </w:r>
        <w:r w:rsidR="00CE0FC6">
          <w:rPr>
            <w:webHidden/>
          </w:rPr>
          <w:fldChar w:fldCharType="separate"/>
        </w:r>
        <w:r w:rsidR="00CE0FC6">
          <w:rPr>
            <w:webHidden/>
          </w:rPr>
          <w:t>5</w:t>
        </w:r>
        <w:r w:rsidR="00CE0FC6">
          <w:rPr>
            <w:webHidden/>
          </w:rPr>
          <w:fldChar w:fldCharType="end"/>
        </w:r>
      </w:hyperlink>
    </w:p>
    <w:p w14:paraId="2859094C" w14:textId="78F94DD9" w:rsidR="00CE0FC6" w:rsidRDefault="00CB3955">
      <w:pPr>
        <w:pStyle w:val="TOC1"/>
        <w:rPr>
          <w:rFonts w:asciiTheme="minorHAnsi" w:eastAsiaTheme="minorEastAsia" w:hAnsiTheme="minorHAnsi" w:cstheme="minorBidi"/>
          <w:b w:val="0"/>
          <w:sz w:val="22"/>
          <w:szCs w:val="22"/>
        </w:rPr>
      </w:pPr>
      <w:hyperlink w:anchor="_Toc58151674" w:history="1">
        <w:r w:rsidR="00CE0FC6" w:rsidRPr="008C7562">
          <w:rPr>
            <w:rStyle w:val="Hyperlink"/>
          </w:rPr>
          <w:t>Budget Considerations</w:t>
        </w:r>
        <w:r w:rsidR="00CE0FC6">
          <w:rPr>
            <w:webHidden/>
          </w:rPr>
          <w:tab/>
        </w:r>
        <w:r w:rsidR="00CE0FC6">
          <w:rPr>
            <w:webHidden/>
          </w:rPr>
          <w:fldChar w:fldCharType="begin"/>
        </w:r>
        <w:r w:rsidR="00CE0FC6">
          <w:rPr>
            <w:webHidden/>
          </w:rPr>
          <w:instrText xml:space="preserve"> PAGEREF _Toc58151674 \h </w:instrText>
        </w:r>
        <w:r w:rsidR="00CE0FC6">
          <w:rPr>
            <w:webHidden/>
          </w:rPr>
        </w:r>
        <w:r w:rsidR="00CE0FC6">
          <w:rPr>
            <w:webHidden/>
          </w:rPr>
          <w:fldChar w:fldCharType="separate"/>
        </w:r>
        <w:r w:rsidR="00CE0FC6">
          <w:rPr>
            <w:webHidden/>
          </w:rPr>
          <w:t>5</w:t>
        </w:r>
        <w:r w:rsidR="00CE0FC6">
          <w:rPr>
            <w:webHidden/>
          </w:rPr>
          <w:fldChar w:fldCharType="end"/>
        </w:r>
      </w:hyperlink>
    </w:p>
    <w:p w14:paraId="7AC66154" w14:textId="195652CD" w:rsidR="00CE0FC6" w:rsidRDefault="00CB3955">
      <w:pPr>
        <w:pStyle w:val="TOC1"/>
        <w:rPr>
          <w:rFonts w:asciiTheme="minorHAnsi" w:eastAsiaTheme="minorEastAsia" w:hAnsiTheme="minorHAnsi" w:cstheme="minorBidi"/>
          <w:b w:val="0"/>
          <w:sz w:val="22"/>
          <w:szCs w:val="22"/>
        </w:rPr>
      </w:pPr>
      <w:hyperlink w:anchor="_Toc58151675" w:history="1">
        <w:r w:rsidR="00CE0FC6" w:rsidRPr="008C7562">
          <w:rPr>
            <w:rStyle w:val="Hyperlink"/>
          </w:rPr>
          <w:t>Post Implementation Considerations</w:t>
        </w:r>
        <w:r w:rsidR="00CE0FC6">
          <w:rPr>
            <w:webHidden/>
          </w:rPr>
          <w:tab/>
        </w:r>
        <w:r w:rsidR="00CE0FC6">
          <w:rPr>
            <w:webHidden/>
          </w:rPr>
          <w:fldChar w:fldCharType="begin"/>
        </w:r>
        <w:r w:rsidR="00CE0FC6">
          <w:rPr>
            <w:webHidden/>
          </w:rPr>
          <w:instrText xml:space="preserve"> PAGEREF _Toc58151675 \h </w:instrText>
        </w:r>
        <w:r w:rsidR="00CE0FC6">
          <w:rPr>
            <w:webHidden/>
          </w:rPr>
        </w:r>
        <w:r w:rsidR="00CE0FC6">
          <w:rPr>
            <w:webHidden/>
          </w:rPr>
          <w:fldChar w:fldCharType="separate"/>
        </w:r>
        <w:r w:rsidR="00CE0FC6">
          <w:rPr>
            <w:webHidden/>
          </w:rPr>
          <w:t>6</w:t>
        </w:r>
        <w:r w:rsidR="00CE0FC6">
          <w:rPr>
            <w:webHidden/>
          </w:rPr>
          <w:fldChar w:fldCharType="end"/>
        </w:r>
      </w:hyperlink>
    </w:p>
    <w:p w14:paraId="2790C09D" w14:textId="75C57513" w:rsidR="00CE0FC6" w:rsidRDefault="00CB3955">
      <w:pPr>
        <w:pStyle w:val="TOC1"/>
        <w:rPr>
          <w:rFonts w:asciiTheme="minorHAnsi" w:eastAsiaTheme="minorEastAsia" w:hAnsiTheme="minorHAnsi" w:cstheme="minorBidi"/>
          <w:b w:val="0"/>
          <w:sz w:val="22"/>
          <w:szCs w:val="22"/>
        </w:rPr>
      </w:pPr>
      <w:hyperlink w:anchor="_Toc58151676" w:history="1">
        <w:r w:rsidR="00CE0FC6" w:rsidRPr="008C7562">
          <w:rPr>
            <w:rStyle w:val="Hyperlink"/>
          </w:rPr>
          <w:t>Risk Assessment</w:t>
        </w:r>
        <w:r w:rsidR="00CE0FC6">
          <w:rPr>
            <w:webHidden/>
          </w:rPr>
          <w:tab/>
        </w:r>
        <w:r w:rsidR="00CE0FC6">
          <w:rPr>
            <w:webHidden/>
          </w:rPr>
          <w:fldChar w:fldCharType="begin"/>
        </w:r>
        <w:r w:rsidR="00CE0FC6">
          <w:rPr>
            <w:webHidden/>
          </w:rPr>
          <w:instrText xml:space="preserve"> PAGEREF _Toc58151676 \h </w:instrText>
        </w:r>
        <w:r w:rsidR="00CE0FC6">
          <w:rPr>
            <w:webHidden/>
          </w:rPr>
        </w:r>
        <w:r w:rsidR="00CE0FC6">
          <w:rPr>
            <w:webHidden/>
          </w:rPr>
          <w:fldChar w:fldCharType="separate"/>
        </w:r>
        <w:r w:rsidR="00CE0FC6">
          <w:rPr>
            <w:webHidden/>
          </w:rPr>
          <w:t>6</w:t>
        </w:r>
        <w:r w:rsidR="00CE0FC6">
          <w:rPr>
            <w:webHidden/>
          </w:rPr>
          <w:fldChar w:fldCharType="end"/>
        </w:r>
      </w:hyperlink>
    </w:p>
    <w:p w14:paraId="10EE519A" w14:textId="3E09FFE6" w:rsidR="00910303" w:rsidRDefault="00927598" w:rsidP="00927598">
      <w:pPr>
        <w:pStyle w:val="GuidelineNormal"/>
      </w:pPr>
      <w:r>
        <w:rPr>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32B88B84" w:rsidR="00B53485" w:rsidRPr="00B53485" w:rsidRDefault="00B53485" w:rsidP="0074116D">
      <w:pPr>
        <w:pStyle w:val="Header"/>
      </w:pPr>
      <w:r w:rsidRPr="00B53485">
        <w:lastRenderedPageBreak/>
        <w:t>Template Guide</w:t>
      </w:r>
      <w:r w:rsidR="00DA31FB">
        <w:t xml:space="preserve"> </w:t>
      </w:r>
    </w:p>
    <w:p w14:paraId="0DA0C04F" w14:textId="0F5172E5" w:rsidR="00B53485" w:rsidRDefault="00DA31FB" w:rsidP="00B53485">
      <w:pPr>
        <w:pStyle w:val="GuidelineNormal"/>
        <w:rPr>
          <w:b/>
        </w:rPr>
      </w:pPr>
      <w:r w:rsidRPr="00146473">
        <w:rPr>
          <w:rFonts w:ascii="Arial" w:hAnsi="Arial"/>
          <w:i/>
        </w:rPr>
        <w:t>[</w:t>
      </w:r>
      <w:r>
        <w:rPr>
          <w:rFonts w:ascii="Arial" w:hAnsi="Arial"/>
          <w:i/>
        </w:rPr>
        <w:t>Delete this section</w:t>
      </w:r>
      <w:r w:rsidRPr="00146473">
        <w:rPr>
          <w:rFonts w:ascii="Arial" w:hAnsi="Arial"/>
          <w:i/>
        </w:rPr>
        <w:t xml:space="preserve"> after completing the remainder of this document.]</w:t>
      </w:r>
    </w:p>
    <w:p w14:paraId="7516C5EB" w14:textId="3D18683F" w:rsidR="00B53485" w:rsidRPr="00B53485" w:rsidRDefault="00F22CA1" w:rsidP="00B53485">
      <w:pPr>
        <w:pStyle w:val="GuidelineNormal"/>
        <w:rPr>
          <w:rFonts w:ascii="Arial" w:hAnsi="Arial"/>
          <w:b/>
        </w:rPr>
      </w:pPr>
      <w:r>
        <w:rPr>
          <w:rFonts w:ascii="Arial" w:hAnsi="Arial"/>
          <w:b/>
        </w:rPr>
        <w:t xml:space="preserve">What is </w:t>
      </w:r>
      <w:r w:rsidR="00103A86">
        <w:rPr>
          <w:rFonts w:ascii="Arial" w:hAnsi="Arial"/>
          <w:b/>
        </w:rPr>
        <w:t>an organizational change management</w:t>
      </w:r>
      <w:r w:rsidR="000D42C0">
        <w:rPr>
          <w:rFonts w:ascii="Arial" w:hAnsi="Arial"/>
          <w:b/>
        </w:rPr>
        <w:t xml:space="preserve"> plan</w:t>
      </w:r>
      <w:r w:rsidR="00B53485" w:rsidRPr="00B53485">
        <w:rPr>
          <w:rFonts w:ascii="Arial" w:hAnsi="Arial"/>
          <w:b/>
        </w:rPr>
        <w:t>?</w:t>
      </w:r>
    </w:p>
    <w:p w14:paraId="05B3B16D" w14:textId="778A7348" w:rsidR="00B53485" w:rsidRPr="00B53485" w:rsidRDefault="00F22CA1" w:rsidP="00B53485">
      <w:pPr>
        <w:pStyle w:val="GuidelineNormal"/>
        <w:keepNext/>
        <w:keepLines/>
        <w:rPr>
          <w:rFonts w:ascii="Arial" w:hAnsi="Arial"/>
        </w:rPr>
      </w:pPr>
      <w:r w:rsidRPr="65F310E5">
        <w:rPr>
          <w:rFonts w:ascii="Arial" w:hAnsi="Arial"/>
        </w:rPr>
        <w:t xml:space="preserve">The </w:t>
      </w:r>
      <w:r w:rsidR="00DA42C9" w:rsidRPr="65F310E5">
        <w:rPr>
          <w:rFonts w:ascii="Arial" w:hAnsi="Arial"/>
        </w:rPr>
        <w:t>organizational change management</w:t>
      </w:r>
      <w:r w:rsidR="000D42C0" w:rsidRPr="65F310E5">
        <w:rPr>
          <w:rFonts w:ascii="Arial" w:hAnsi="Arial"/>
        </w:rPr>
        <w:t xml:space="preserve"> </w:t>
      </w:r>
      <w:r w:rsidR="00515544" w:rsidRPr="65F310E5">
        <w:rPr>
          <w:rFonts w:ascii="Arial" w:hAnsi="Arial"/>
        </w:rPr>
        <w:t xml:space="preserve">(OCM) </w:t>
      </w:r>
      <w:r w:rsidR="000D42C0" w:rsidRPr="65F310E5">
        <w:rPr>
          <w:rFonts w:ascii="Arial" w:hAnsi="Arial"/>
        </w:rPr>
        <w:t xml:space="preserve">plan </w:t>
      </w:r>
      <w:r w:rsidR="00C31E1B" w:rsidRPr="65F310E5">
        <w:rPr>
          <w:rFonts w:ascii="Arial" w:hAnsi="Arial"/>
        </w:rPr>
        <w:t xml:space="preserve">describes the </w:t>
      </w:r>
      <w:r w:rsidR="00DE36DD" w:rsidRPr="65F310E5">
        <w:rPr>
          <w:rFonts w:ascii="Arial" w:hAnsi="Arial"/>
        </w:rPr>
        <w:t>objectives, strategy and tools needed to support</w:t>
      </w:r>
      <w:r w:rsidR="003206E4" w:rsidRPr="65F310E5">
        <w:rPr>
          <w:rFonts w:ascii="Arial" w:hAnsi="Arial"/>
        </w:rPr>
        <w:t xml:space="preserve"> stakeholders in the transition to adopting the product of a project</w:t>
      </w:r>
      <w:r w:rsidR="00D65951" w:rsidRPr="65F310E5">
        <w:rPr>
          <w:rFonts w:ascii="Arial" w:hAnsi="Arial"/>
        </w:rPr>
        <w:t xml:space="preserve"> with minimal disruption.</w:t>
      </w:r>
      <w:r w:rsidR="00B53485" w:rsidRPr="65F310E5">
        <w:rPr>
          <w:rFonts w:ascii="Arial" w:hAnsi="Arial"/>
        </w:rPr>
        <w:t xml:space="preserve"> </w:t>
      </w:r>
    </w:p>
    <w:p w14:paraId="59AA492F" w14:textId="6E8B823F" w:rsidR="00B53485" w:rsidRPr="00B53485" w:rsidRDefault="00B53485" w:rsidP="00B53485">
      <w:pPr>
        <w:pStyle w:val="GuidelineNormal"/>
        <w:spacing w:before="240"/>
        <w:rPr>
          <w:rFonts w:ascii="Arial" w:hAnsi="Arial"/>
          <w:b/>
        </w:rPr>
      </w:pPr>
      <w:r w:rsidRPr="00B53485">
        <w:rPr>
          <w:rFonts w:ascii="Arial" w:hAnsi="Arial"/>
          <w:b/>
        </w:rPr>
        <w:t xml:space="preserve">Why </w:t>
      </w:r>
      <w:r w:rsidR="00F22CA1">
        <w:rPr>
          <w:rFonts w:ascii="Arial" w:hAnsi="Arial"/>
          <w:b/>
        </w:rPr>
        <w:t xml:space="preserve">create </w:t>
      </w:r>
      <w:r w:rsidR="00103A86">
        <w:rPr>
          <w:rFonts w:ascii="Arial" w:hAnsi="Arial"/>
          <w:b/>
        </w:rPr>
        <w:t xml:space="preserve">an organizational change management </w:t>
      </w:r>
      <w:r w:rsidR="000D42C0">
        <w:rPr>
          <w:rFonts w:ascii="Arial" w:hAnsi="Arial"/>
          <w:b/>
        </w:rPr>
        <w:t>plan</w:t>
      </w:r>
      <w:r w:rsidRPr="00B53485">
        <w:rPr>
          <w:rFonts w:ascii="Arial" w:hAnsi="Arial"/>
          <w:b/>
        </w:rPr>
        <w:t>?</w:t>
      </w:r>
    </w:p>
    <w:p w14:paraId="74C67ED1" w14:textId="5434B64B" w:rsidR="00B53485" w:rsidRPr="00B53485" w:rsidRDefault="00F82778" w:rsidP="00DC7556">
      <w:r>
        <w:t>Most projects</w:t>
      </w:r>
      <w:r w:rsidR="009D5894">
        <w:t xml:space="preserve"> require some type of organizational or behavioral change. </w:t>
      </w:r>
      <w:r w:rsidR="00515544">
        <w:t>Organizational change management practices</w:t>
      </w:r>
      <w:r w:rsidR="00232D5F">
        <w:t xml:space="preserve"> are proven to help people affected by change embrace new technology and practices. </w:t>
      </w:r>
      <w:r w:rsidR="007B5F15">
        <w:t xml:space="preserve">The </w:t>
      </w:r>
      <w:r w:rsidR="00D9409D">
        <w:t>application of OCM strategy and techniques throughout</w:t>
      </w:r>
      <w:r w:rsidR="009015DA">
        <w:t xml:space="preserve"> the project </w:t>
      </w:r>
      <w:r w:rsidR="0076312F">
        <w:t xml:space="preserve">improves system adoption by stakeholders and </w:t>
      </w:r>
      <w:r w:rsidR="00DA6B59">
        <w:t>helps organizations achieve the benefits of new systems sooner.</w:t>
      </w:r>
      <w:r w:rsidR="00F0034E" w:rsidRPr="00F0034E">
        <w:t xml:space="preserve"> </w:t>
      </w:r>
      <w:r w:rsidR="00F0034E">
        <w:t>The OCM plan should be used when the expected impact of the change brought by a project will affect people, processes, and technology.</w:t>
      </w:r>
    </w:p>
    <w:p w14:paraId="7DFC0398" w14:textId="74BEA535" w:rsidR="00B53485" w:rsidRPr="00B53485" w:rsidRDefault="00F22CA1" w:rsidP="00B53485">
      <w:pPr>
        <w:pStyle w:val="GuidelineNormal"/>
        <w:spacing w:before="240"/>
        <w:rPr>
          <w:rFonts w:ascii="Arial" w:hAnsi="Arial"/>
          <w:b/>
        </w:rPr>
      </w:pPr>
      <w:r>
        <w:rPr>
          <w:rFonts w:ascii="Arial" w:hAnsi="Arial"/>
          <w:b/>
        </w:rPr>
        <w:t>How to use this t</w:t>
      </w:r>
      <w:r w:rsidR="00B53485" w:rsidRPr="00B53485">
        <w:rPr>
          <w:rFonts w:ascii="Arial" w:hAnsi="Arial"/>
          <w:b/>
        </w:rPr>
        <w:t>emplate</w:t>
      </w:r>
    </w:p>
    <w:p w14:paraId="7CD865AF" w14:textId="7FDD954F" w:rsidR="00B53485" w:rsidRPr="00B53485" w:rsidRDefault="00B53485" w:rsidP="00B53485">
      <w:pPr>
        <w:pStyle w:val="GuidelineNormal"/>
        <w:keepNext/>
        <w:keepLines/>
        <w:rPr>
          <w:rFonts w:ascii="Arial" w:hAnsi="Arial"/>
        </w:rPr>
      </w:pPr>
      <w:r w:rsidRPr="268FBCC6">
        <w:rPr>
          <w:rFonts w:ascii="Arial" w:hAnsi="Arial"/>
        </w:rPr>
        <w:t>This template provides a guide for project managers to develop a</w:t>
      </w:r>
      <w:r w:rsidR="00103A86" w:rsidRPr="268FBCC6">
        <w:rPr>
          <w:rFonts w:ascii="Arial" w:hAnsi="Arial"/>
        </w:rPr>
        <w:t xml:space="preserve">n OCM </w:t>
      </w:r>
      <w:r w:rsidR="00C31E1B" w:rsidRPr="268FBCC6">
        <w:rPr>
          <w:rFonts w:ascii="Arial" w:hAnsi="Arial"/>
        </w:rPr>
        <w:t>plan</w:t>
      </w:r>
      <w:r w:rsidRPr="268FBCC6">
        <w:rPr>
          <w:rFonts w:ascii="Arial" w:hAnsi="Arial"/>
        </w:rPr>
        <w:t xml:space="preserve"> for new </w:t>
      </w:r>
      <w:r w:rsidR="00540907" w:rsidRPr="268FBCC6">
        <w:rPr>
          <w:rFonts w:ascii="Arial" w:hAnsi="Arial"/>
        </w:rPr>
        <w:t xml:space="preserve">technology and/or </w:t>
      </w:r>
      <w:r w:rsidRPr="268FBCC6">
        <w:rPr>
          <w:rFonts w:ascii="Arial" w:hAnsi="Arial"/>
        </w:rPr>
        <w:t xml:space="preserve">business system projects. Additional sections may be </w:t>
      </w:r>
      <w:r w:rsidR="00EC276D" w:rsidRPr="268FBCC6">
        <w:rPr>
          <w:rFonts w:ascii="Arial" w:hAnsi="Arial"/>
        </w:rPr>
        <w:t>added or</w:t>
      </w:r>
      <w:r w:rsidR="00E72649" w:rsidRPr="268FBCC6">
        <w:rPr>
          <w:rFonts w:ascii="Arial" w:hAnsi="Arial"/>
        </w:rPr>
        <w:t xml:space="preserve"> removed</w:t>
      </w:r>
      <w:r w:rsidRPr="268FBCC6">
        <w:rPr>
          <w:rFonts w:ascii="Arial" w:hAnsi="Arial"/>
        </w:rPr>
        <w:t xml:space="preserve"> according to the specific business circumstance and need. </w:t>
      </w:r>
      <w:r w:rsidR="00540907" w:rsidRPr="268FBCC6">
        <w:rPr>
          <w:rFonts w:ascii="Arial" w:hAnsi="Arial"/>
        </w:rPr>
        <w:t>Sample</w:t>
      </w:r>
      <w:r w:rsidRPr="268FBCC6">
        <w:rPr>
          <w:rFonts w:ascii="Arial" w:hAnsi="Arial"/>
        </w:rPr>
        <w:t xml:space="preserve"> tables and charts have been included to provide </w:t>
      </w:r>
      <w:r w:rsidR="00540907" w:rsidRPr="268FBCC6">
        <w:rPr>
          <w:rFonts w:ascii="Arial" w:hAnsi="Arial"/>
        </w:rPr>
        <w:t>tips</w:t>
      </w:r>
      <w:r w:rsidRPr="268FBCC6">
        <w:rPr>
          <w:rFonts w:ascii="Arial" w:hAnsi="Arial"/>
        </w:rPr>
        <w:t xml:space="preserve"> on how to complete each section. </w:t>
      </w:r>
    </w:p>
    <w:p w14:paraId="14C1EE73" w14:textId="7D88FBD3" w:rsidR="00B53485" w:rsidRPr="00B4190D" w:rsidRDefault="2D9D746B" w:rsidP="268FBCC6">
      <w:pPr>
        <w:rPr>
          <w:rFonts w:cs="Arial"/>
          <w:i/>
          <w:iCs/>
        </w:rPr>
      </w:pPr>
      <w:r w:rsidRPr="268FBCC6">
        <w:rPr>
          <w:rFonts w:eastAsia="Arial" w:cs="Arial"/>
          <w:i/>
          <w:iCs/>
          <w:szCs w:val="22"/>
        </w:rPr>
        <w:t>Italicized instructions are included throughout this template to explain the purpose of each section and how to complete it.</w:t>
      </w:r>
      <w:r w:rsidR="00B53485" w:rsidRPr="268FBCC6">
        <w:rPr>
          <w:rFonts w:cs="Arial"/>
          <w:i/>
          <w:iCs/>
        </w:rPr>
        <w:t xml:space="preserve"> </w:t>
      </w:r>
      <w:r w:rsidR="00B53485" w:rsidRPr="268FBCC6">
        <w:rPr>
          <w:rFonts w:cs="Arial"/>
          <w:b/>
          <w:bCs/>
          <w:i/>
          <w:iCs/>
        </w:rPr>
        <w:t xml:space="preserve">These should be deleted from the final document. </w:t>
      </w:r>
    </w:p>
    <w:p w14:paraId="73C9546D" w14:textId="77777777" w:rsidR="00C67798" w:rsidRPr="00146473" w:rsidRDefault="00C67798" w:rsidP="00C67798">
      <w:pPr>
        <w:pStyle w:val="GuidelineNormal"/>
        <w:rPr>
          <w:rFonts w:ascii="Arial" w:hAnsi="Arial"/>
        </w:rPr>
        <w:sectPr w:rsidR="00C67798" w:rsidRPr="00146473" w:rsidSect="00C32F5C">
          <w:headerReference w:type="default"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docGrid w:linePitch="360"/>
        </w:sectPr>
      </w:pPr>
    </w:p>
    <w:p w14:paraId="3872E836" w14:textId="1C8F1B76" w:rsidR="00C67798" w:rsidRPr="00146473" w:rsidRDefault="00CC28DA" w:rsidP="0074116D">
      <w:pPr>
        <w:pStyle w:val="Heading1"/>
      </w:pPr>
      <w:bookmarkStart w:id="1" w:name="_Toc58151653"/>
      <w:r>
        <w:lastRenderedPageBreak/>
        <w:t xml:space="preserve">Organizational </w:t>
      </w:r>
      <w:r w:rsidR="004A411E">
        <w:t xml:space="preserve">Change Management </w:t>
      </w:r>
      <w:r w:rsidR="0060692D">
        <w:t xml:space="preserve">Plan </w:t>
      </w:r>
      <w:r w:rsidR="004A411E">
        <w:t>Overview</w:t>
      </w:r>
      <w:bookmarkEnd w:id="1"/>
    </w:p>
    <w:p w14:paraId="2B0B9A3C" w14:textId="6759FC66" w:rsidR="004169C8" w:rsidRPr="00CE0FC6" w:rsidRDefault="004169C8" w:rsidP="65F310E5">
      <w:pPr>
        <w:rPr>
          <w:i/>
          <w:iCs/>
        </w:rPr>
      </w:pPr>
      <w:bookmarkStart w:id="2" w:name="_Toc496257189"/>
      <w:bookmarkStart w:id="3" w:name="_Toc40459952"/>
      <w:r w:rsidRPr="65F310E5">
        <w:rPr>
          <w:i/>
          <w:iCs/>
        </w:rPr>
        <w:t>[This section summarizes</w:t>
      </w:r>
      <w:r w:rsidR="00381148" w:rsidRPr="65F310E5">
        <w:rPr>
          <w:i/>
          <w:iCs/>
        </w:rPr>
        <w:t xml:space="preserve"> the</w:t>
      </w:r>
      <w:r w:rsidR="008F3ADD" w:rsidRPr="65F310E5">
        <w:rPr>
          <w:i/>
          <w:iCs/>
        </w:rPr>
        <w:t xml:space="preserve"> purpose of the OCM plan</w:t>
      </w:r>
      <w:r w:rsidR="00573CAF" w:rsidRPr="65F310E5">
        <w:rPr>
          <w:i/>
          <w:iCs/>
        </w:rPr>
        <w:t xml:space="preserve"> and </w:t>
      </w:r>
      <w:r w:rsidR="732497AC" w:rsidRPr="65F310E5">
        <w:rPr>
          <w:i/>
          <w:iCs/>
        </w:rPr>
        <w:t>its</w:t>
      </w:r>
      <w:r w:rsidR="00573CAF" w:rsidRPr="65F310E5">
        <w:rPr>
          <w:i/>
          <w:iCs/>
        </w:rPr>
        <w:t xml:space="preserve"> overall </w:t>
      </w:r>
      <w:r w:rsidR="007D2981" w:rsidRPr="65F310E5">
        <w:rPr>
          <w:i/>
          <w:iCs/>
        </w:rPr>
        <w:t>goal</w:t>
      </w:r>
      <w:r w:rsidR="004C372F" w:rsidRPr="65F310E5">
        <w:rPr>
          <w:i/>
          <w:iCs/>
        </w:rPr>
        <w:t>s and objectives</w:t>
      </w:r>
      <w:r w:rsidRPr="65F310E5">
        <w:rPr>
          <w:i/>
          <w:iCs/>
        </w:rPr>
        <w:t>.]</w:t>
      </w:r>
    </w:p>
    <w:p w14:paraId="28C29DB1" w14:textId="77777777" w:rsidR="00CE0FC6" w:rsidRDefault="00CE0FC6" w:rsidP="00CE0FC6">
      <w:pPr>
        <w:pStyle w:val="Heading2"/>
      </w:pPr>
      <w:bookmarkStart w:id="4" w:name="_Toc58151654"/>
      <w:r>
        <w:t>Purpose</w:t>
      </w:r>
      <w:bookmarkEnd w:id="4"/>
    </w:p>
    <w:p w14:paraId="0CEAC68B" w14:textId="6E23CBEC" w:rsidR="001F0401" w:rsidRDefault="001F0401" w:rsidP="001F0401">
      <w:pPr>
        <w:rPr>
          <w:rFonts w:cs="Arial"/>
        </w:rPr>
      </w:pPr>
      <w:r w:rsidRPr="65F310E5">
        <w:rPr>
          <w:rFonts w:cs="Arial"/>
        </w:rPr>
        <w:t>The role of OCM plan within a project is to help plan for and manage the people side of the project</w:t>
      </w:r>
      <w:r w:rsidR="00CE0FC6" w:rsidRPr="65F310E5">
        <w:rPr>
          <w:rFonts w:cs="Arial"/>
        </w:rPr>
        <w:t xml:space="preserve">. </w:t>
      </w:r>
      <w:r w:rsidRPr="65F310E5">
        <w:rPr>
          <w:rFonts w:cs="Arial"/>
        </w:rPr>
        <w:t>OCM focuses on identifying, preparing and managing a wide array of internal and external stakeholders, employees and customers that will be impacted by the new solution. We want those stakeholders to feel informed, prepared, trained and ready to participate in a successful implementation. We want employees to adopt new skills and develop new capabilities and to value and appreciate the features that our new technology offers.</w:t>
      </w:r>
    </w:p>
    <w:p w14:paraId="77648737" w14:textId="77777777" w:rsidR="00CE0FC6" w:rsidRDefault="00CE0FC6" w:rsidP="000078CA"/>
    <w:p w14:paraId="72B3AFD7" w14:textId="61DD070E" w:rsidR="0059285B" w:rsidRPr="008058AA" w:rsidRDefault="00050A31" w:rsidP="000078CA">
      <w:r w:rsidRPr="008058AA">
        <w:t xml:space="preserve">The purpose of </w:t>
      </w:r>
      <w:r w:rsidR="001F0401">
        <w:t xml:space="preserve">OCM </w:t>
      </w:r>
      <w:r w:rsidRPr="008058AA">
        <w:t xml:space="preserve">is to </w:t>
      </w:r>
      <w:r w:rsidR="003E2987" w:rsidRPr="008058AA">
        <w:t xml:space="preserve">effectively </w:t>
      </w:r>
      <w:r w:rsidR="00974DA9" w:rsidRPr="008058AA">
        <w:t xml:space="preserve">plan and </w:t>
      </w:r>
      <w:r w:rsidR="0050210F" w:rsidRPr="008058AA">
        <w:t>transition the organization to the desired future state</w:t>
      </w:r>
      <w:r w:rsidR="00C94B0C">
        <w:t xml:space="preserve">. </w:t>
      </w:r>
      <w:r w:rsidR="0059285B" w:rsidRPr="008058AA">
        <w:t>The purpose of the OCM Plan includes:</w:t>
      </w:r>
    </w:p>
    <w:p w14:paraId="726DC77C" w14:textId="15D228BF" w:rsidR="0059285B" w:rsidRPr="008058AA" w:rsidRDefault="0059285B" w:rsidP="0059285B">
      <w:pPr>
        <w:pStyle w:val="Note"/>
        <w:numPr>
          <w:ilvl w:val="0"/>
          <w:numId w:val="34"/>
        </w:numPr>
        <w:pBdr>
          <w:top w:val="none" w:sz="0" w:space="0" w:color="auto"/>
          <w:bottom w:val="none" w:sz="0" w:space="0" w:color="auto"/>
        </w:pBdr>
        <w:ind w:left="720"/>
        <w:rPr>
          <w:rFonts w:ascii="Arial" w:hAnsi="Arial" w:cs="Arial"/>
          <w:i w:val="0"/>
        </w:rPr>
      </w:pPr>
      <w:r w:rsidRPr="008058AA">
        <w:rPr>
          <w:rFonts w:ascii="Arial" w:hAnsi="Arial" w:cs="Arial"/>
          <w:i w:val="0"/>
        </w:rPr>
        <w:t>Assessing the</w:t>
      </w:r>
      <w:r w:rsidR="00D062BF" w:rsidRPr="008058AA">
        <w:rPr>
          <w:rFonts w:ascii="Arial" w:hAnsi="Arial" w:cs="Arial"/>
          <w:i w:val="0"/>
        </w:rPr>
        <w:t xml:space="preserve"> project’s </w:t>
      </w:r>
      <w:r w:rsidRPr="008058AA">
        <w:rPr>
          <w:rFonts w:ascii="Arial" w:hAnsi="Arial" w:cs="Arial"/>
          <w:i w:val="0"/>
        </w:rPr>
        <w:t xml:space="preserve">impact </w:t>
      </w:r>
      <w:r w:rsidR="00A317F3" w:rsidRPr="008058AA">
        <w:rPr>
          <w:rFonts w:ascii="Arial" w:hAnsi="Arial" w:cs="Arial"/>
          <w:i w:val="0"/>
        </w:rPr>
        <w:t>to the organization</w:t>
      </w:r>
      <w:r w:rsidRPr="008058AA">
        <w:rPr>
          <w:rFonts w:ascii="Arial" w:hAnsi="Arial" w:cs="Arial"/>
          <w:i w:val="0"/>
        </w:rPr>
        <w:t>.</w:t>
      </w:r>
    </w:p>
    <w:p w14:paraId="788ACDF7" w14:textId="77777777" w:rsidR="0059285B" w:rsidRPr="008058AA" w:rsidRDefault="0059285B" w:rsidP="0059285B">
      <w:pPr>
        <w:pStyle w:val="Note"/>
        <w:numPr>
          <w:ilvl w:val="0"/>
          <w:numId w:val="34"/>
        </w:numPr>
        <w:pBdr>
          <w:top w:val="none" w:sz="0" w:space="0" w:color="auto"/>
          <w:bottom w:val="none" w:sz="0" w:space="0" w:color="auto"/>
        </w:pBdr>
        <w:ind w:left="720"/>
        <w:rPr>
          <w:rFonts w:ascii="Arial" w:hAnsi="Arial" w:cs="Arial"/>
          <w:i w:val="0"/>
        </w:rPr>
      </w:pPr>
      <w:r w:rsidRPr="008058AA">
        <w:rPr>
          <w:rFonts w:ascii="Arial" w:hAnsi="Arial" w:cs="Arial"/>
          <w:i w:val="0"/>
        </w:rPr>
        <w:t>Assessing the readiness of the user organizations and individual users to accept changes to working environments.</w:t>
      </w:r>
    </w:p>
    <w:p w14:paraId="000C688E" w14:textId="2DB79945" w:rsidR="0059285B" w:rsidRPr="008058AA" w:rsidRDefault="0059285B" w:rsidP="65F310E5">
      <w:pPr>
        <w:pStyle w:val="Note"/>
        <w:numPr>
          <w:ilvl w:val="0"/>
          <w:numId w:val="34"/>
        </w:numPr>
        <w:pBdr>
          <w:top w:val="none" w:sz="0" w:space="0" w:color="auto"/>
          <w:bottom w:val="none" w:sz="0" w:space="0" w:color="auto"/>
        </w:pBdr>
        <w:ind w:left="720"/>
        <w:rPr>
          <w:rFonts w:ascii="Arial" w:hAnsi="Arial" w:cs="Arial"/>
          <w:i w:val="0"/>
        </w:rPr>
      </w:pPr>
      <w:r w:rsidRPr="65F310E5">
        <w:rPr>
          <w:rFonts w:ascii="Arial" w:hAnsi="Arial" w:cs="Arial"/>
          <w:i w:val="0"/>
        </w:rPr>
        <w:t>Identifying, describing and planning for necessary actions to facilitate those changes.</w:t>
      </w:r>
    </w:p>
    <w:p w14:paraId="7713D1BF" w14:textId="60838BB7" w:rsidR="0059285B" w:rsidRPr="008058AA" w:rsidRDefault="0059285B" w:rsidP="0059285B">
      <w:pPr>
        <w:pStyle w:val="Note"/>
        <w:numPr>
          <w:ilvl w:val="0"/>
          <w:numId w:val="34"/>
        </w:numPr>
        <w:pBdr>
          <w:top w:val="none" w:sz="0" w:space="0" w:color="auto"/>
          <w:bottom w:val="none" w:sz="0" w:space="0" w:color="auto"/>
        </w:pBdr>
        <w:spacing w:after="0"/>
        <w:ind w:left="720"/>
        <w:rPr>
          <w:rFonts w:ascii="Arial" w:hAnsi="Arial" w:cs="Arial"/>
          <w:i w:val="0"/>
        </w:rPr>
      </w:pPr>
      <w:r w:rsidRPr="008058AA">
        <w:rPr>
          <w:rFonts w:ascii="Arial" w:hAnsi="Arial" w:cs="Arial"/>
          <w:i w:val="0"/>
        </w:rPr>
        <w:t xml:space="preserve">Reducing resistance to change using various communication tools. </w:t>
      </w:r>
    </w:p>
    <w:p w14:paraId="069E9DBA" w14:textId="136E4D2A" w:rsidR="00CE0FC6" w:rsidRDefault="00233D89" w:rsidP="00CE0FC6">
      <w:pPr>
        <w:pStyle w:val="Note"/>
        <w:numPr>
          <w:ilvl w:val="0"/>
          <w:numId w:val="34"/>
        </w:numPr>
        <w:pBdr>
          <w:top w:val="none" w:sz="0" w:space="0" w:color="auto"/>
          <w:bottom w:val="none" w:sz="0" w:space="0" w:color="auto"/>
        </w:pBdr>
        <w:spacing w:after="0"/>
        <w:ind w:left="720"/>
        <w:rPr>
          <w:i w:val="0"/>
        </w:rPr>
      </w:pPr>
      <w:r w:rsidRPr="008058AA">
        <w:rPr>
          <w:rFonts w:ascii="Arial" w:hAnsi="Arial" w:cs="Arial"/>
          <w:i w:val="0"/>
        </w:rPr>
        <w:t xml:space="preserve">Reducing overall impact to </w:t>
      </w:r>
      <w:r w:rsidR="000078CA" w:rsidRPr="008058AA">
        <w:rPr>
          <w:rFonts w:ascii="Arial" w:hAnsi="Arial" w:cs="Arial"/>
          <w:i w:val="0"/>
        </w:rPr>
        <w:t>operations</w:t>
      </w:r>
      <w:r w:rsidR="000078CA" w:rsidRPr="008058AA">
        <w:rPr>
          <w:i w:val="0"/>
        </w:rPr>
        <w:t>.</w:t>
      </w:r>
      <w:r w:rsidRPr="008058AA">
        <w:rPr>
          <w:i w:val="0"/>
        </w:rPr>
        <w:t xml:space="preserve"> </w:t>
      </w:r>
    </w:p>
    <w:p w14:paraId="0992FD6F" w14:textId="12F641C2" w:rsidR="00CE0FC6" w:rsidRDefault="00CE0FC6" w:rsidP="00CE0FC6">
      <w:pPr>
        <w:pStyle w:val="Heading2"/>
      </w:pPr>
      <w:bookmarkStart w:id="5" w:name="_Toc58151655"/>
      <w:r>
        <w:t>OCM Objectives</w:t>
      </w:r>
      <w:bookmarkEnd w:id="5"/>
    </w:p>
    <w:p w14:paraId="0C457996" w14:textId="28CBBD39" w:rsidR="00CE0FC6" w:rsidRDefault="00CE0FC6" w:rsidP="00CE0FC6">
      <w:r>
        <w:t>Our objectives include:</w:t>
      </w:r>
    </w:p>
    <w:p w14:paraId="2B270335" w14:textId="77777777" w:rsidR="00CE0FC6" w:rsidRDefault="00CE0FC6" w:rsidP="00CE0FC6"/>
    <w:p w14:paraId="6E315278" w14:textId="12B2D762" w:rsidR="00CE0FC6" w:rsidRPr="004B79FF" w:rsidRDefault="00CE0FC6" w:rsidP="00CE0FC6">
      <w:pPr>
        <w:pStyle w:val="ListParagraph"/>
        <w:numPr>
          <w:ilvl w:val="0"/>
          <w:numId w:val="16"/>
        </w:numPr>
        <w:spacing w:line="276" w:lineRule="auto"/>
        <w:contextualSpacing w:val="0"/>
        <w:rPr>
          <w:rFonts w:cs="Arial"/>
          <w:szCs w:val="22"/>
        </w:rPr>
      </w:pPr>
      <w:r w:rsidRPr="004B79FF">
        <w:rPr>
          <w:rFonts w:cs="Arial"/>
          <w:szCs w:val="22"/>
        </w:rPr>
        <w:t>Increase awareness and buy-in on the part of internal and external stakeholders</w:t>
      </w:r>
      <w:r>
        <w:rPr>
          <w:rFonts w:cs="Arial"/>
          <w:szCs w:val="22"/>
        </w:rPr>
        <w:t>.</w:t>
      </w:r>
    </w:p>
    <w:p w14:paraId="7535A4C0" w14:textId="71FD76E2" w:rsidR="00CE0FC6" w:rsidRPr="004B79FF" w:rsidRDefault="00CE0FC6" w:rsidP="00CE0FC6">
      <w:pPr>
        <w:pStyle w:val="ListParagraph"/>
        <w:numPr>
          <w:ilvl w:val="0"/>
          <w:numId w:val="16"/>
        </w:numPr>
        <w:spacing w:line="276" w:lineRule="auto"/>
        <w:contextualSpacing w:val="0"/>
        <w:rPr>
          <w:rFonts w:cs="Arial"/>
          <w:szCs w:val="22"/>
        </w:rPr>
      </w:pPr>
      <w:r w:rsidRPr="004B79FF">
        <w:rPr>
          <w:rFonts w:cs="Arial"/>
          <w:szCs w:val="22"/>
        </w:rPr>
        <w:t>Broad-based readiness to implement the necessary business and system changes</w:t>
      </w:r>
      <w:r>
        <w:rPr>
          <w:rFonts w:cs="Arial"/>
          <w:szCs w:val="22"/>
        </w:rPr>
        <w:t>.</w:t>
      </w:r>
    </w:p>
    <w:p w14:paraId="25FE5B9A" w14:textId="23C6A35B" w:rsidR="00CE0FC6" w:rsidRPr="004B79FF" w:rsidRDefault="00CE0FC6" w:rsidP="00CE0FC6">
      <w:pPr>
        <w:pStyle w:val="ListParagraph"/>
        <w:numPr>
          <w:ilvl w:val="0"/>
          <w:numId w:val="16"/>
        </w:numPr>
        <w:spacing w:line="276" w:lineRule="auto"/>
        <w:contextualSpacing w:val="0"/>
        <w:rPr>
          <w:rFonts w:cs="Arial"/>
          <w:szCs w:val="22"/>
        </w:rPr>
      </w:pPr>
      <w:r w:rsidRPr="004B79FF">
        <w:rPr>
          <w:rFonts w:cs="Arial"/>
          <w:szCs w:val="22"/>
        </w:rPr>
        <w:t>Successful adoption and high utilization rates of new software and business processes</w:t>
      </w:r>
      <w:r>
        <w:rPr>
          <w:rFonts w:cs="Arial"/>
          <w:szCs w:val="22"/>
        </w:rPr>
        <w:t>.</w:t>
      </w:r>
    </w:p>
    <w:p w14:paraId="2A0CF48B" w14:textId="1675993A" w:rsidR="00CE0FC6" w:rsidRPr="004B79FF" w:rsidRDefault="00CE0FC6" w:rsidP="00CE0FC6">
      <w:pPr>
        <w:pStyle w:val="ListParagraph"/>
        <w:numPr>
          <w:ilvl w:val="0"/>
          <w:numId w:val="16"/>
        </w:numPr>
        <w:spacing w:line="276" w:lineRule="auto"/>
        <w:contextualSpacing w:val="0"/>
        <w:rPr>
          <w:rFonts w:cs="Arial"/>
          <w:szCs w:val="22"/>
        </w:rPr>
      </w:pPr>
      <w:r w:rsidRPr="004B79FF">
        <w:rPr>
          <w:rFonts w:cs="Arial"/>
          <w:szCs w:val="22"/>
        </w:rPr>
        <w:t>Meet budget and schedule expectations, while assigning enough of the right-skilled resources to be successful with OCM</w:t>
      </w:r>
      <w:r>
        <w:rPr>
          <w:rFonts w:cs="Arial"/>
          <w:szCs w:val="22"/>
        </w:rPr>
        <w:t>.</w:t>
      </w:r>
    </w:p>
    <w:p w14:paraId="14BD678D" w14:textId="45279F26" w:rsidR="00CE0FC6" w:rsidRDefault="00CE0FC6" w:rsidP="00CE0FC6">
      <w:pPr>
        <w:rPr>
          <w:rFonts w:cs="Arial"/>
        </w:rPr>
      </w:pPr>
      <w:r w:rsidRPr="00C27E66">
        <w:rPr>
          <w:rFonts w:cs="Arial"/>
        </w:rPr>
        <w:t>Our key tasks will be iterative in nature, repeated many times over the life of the project, and include:</w:t>
      </w:r>
    </w:p>
    <w:p w14:paraId="1C115F5B" w14:textId="77777777" w:rsidR="00CE0FC6" w:rsidRPr="00C27E66" w:rsidRDefault="00CE0FC6" w:rsidP="00CE0FC6">
      <w:pPr>
        <w:rPr>
          <w:rFonts w:cs="Arial"/>
        </w:rPr>
      </w:pPr>
    </w:p>
    <w:p w14:paraId="413A3E0D" w14:textId="5F6EAA2B" w:rsidR="00CE0FC6" w:rsidRPr="004B79FF" w:rsidRDefault="00CE0FC6" w:rsidP="65F310E5">
      <w:pPr>
        <w:pStyle w:val="ListParagraph"/>
        <w:numPr>
          <w:ilvl w:val="0"/>
          <w:numId w:val="15"/>
        </w:numPr>
        <w:spacing w:after="200" w:line="276" w:lineRule="auto"/>
        <w:rPr>
          <w:rFonts w:cs="Arial"/>
        </w:rPr>
      </w:pPr>
      <w:r w:rsidRPr="65F310E5">
        <w:rPr>
          <w:rFonts w:cs="Arial"/>
        </w:rPr>
        <w:t>Stakeholder identification, analysis and planning</w:t>
      </w:r>
      <w:r w:rsidR="13D73698" w:rsidRPr="65F310E5">
        <w:rPr>
          <w:rFonts w:cs="Arial"/>
        </w:rPr>
        <w:t>.</w:t>
      </w:r>
    </w:p>
    <w:p w14:paraId="726B4A8B" w14:textId="093454ED" w:rsidR="00CE0FC6" w:rsidRPr="004B79FF" w:rsidRDefault="00CE0FC6" w:rsidP="65F310E5">
      <w:pPr>
        <w:pStyle w:val="ListParagraph"/>
        <w:numPr>
          <w:ilvl w:val="0"/>
          <w:numId w:val="15"/>
        </w:numPr>
        <w:spacing w:after="200" w:line="276" w:lineRule="auto"/>
        <w:rPr>
          <w:rFonts w:cs="Arial"/>
        </w:rPr>
      </w:pPr>
      <w:r w:rsidRPr="65F310E5">
        <w:rPr>
          <w:rFonts w:cs="Arial"/>
        </w:rPr>
        <w:t>Communication planning and execution</w:t>
      </w:r>
      <w:r w:rsidR="27AED74C" w:rsidRPr="65F310E5">
        <w:rPr>
          <w:rFonts w:cs="Arial"/>
        </w:rPr>
        <w:t>.</w:t>
      </w:r>
    </w:p>
    <w:p w14:paraId="19179DD3" w14:textId="5575EA1E" w:rsidR="00CE0FC6" w:rsidRPr="004B79FF" w:rsidRDefault="00CE0FC6" w:rsidP="65F310E5">
      <w:pPr>
        <w:pStyle w:val="ListParagraph"/>
        <w:numPr>
          <w:ilvl w:val="0"/>
          <w:numId w:val="15"/>
        </w:numPr>
        <w:spacing w:after="200" w:line="276" w:lineRule="auto"/>
        <w:rPr>
          <w:rFonts w:cs="Arial"/>
        </w:rPr>
      </w:pPr>
      <w:r w:rsidRPr="65F310E5">
        <w:rPr>
          <w:rFonts w:cs="Arial"/>
        </w:rPr>
        <w:t>Readiness assessment activities</w:t>
      </w:r>
      <w:r w:rsidR="5D8EC936" w:rsidRPr="65F310E5">
        <w:rPr>
          <w:rFonts w:cs="Arial"/>
        </w:rPr>
        <w:t>.</w:t>
      </w:r>
    </w:p>
    <w:p w14:paraId="3A0E6DB6" w14:textId="49BD3692" w:rsidR="00CE0FC6" w:rsidRPr="004B79FF" w:rsidRDefault="00CE0FC6" w:rsidP="65F310E5">
      <w:pPr>
        <w:pStyle w:val="ListParagraph"/>
        <w:numPr>
          <w:ilvl w:val="0"/>
          <w:numId w:val="15"/>
        </w:numPr>
        <w:spacing w:after="200" w:line="276" w:lineRule="auto"/>
        <w:rPr>
          <w:rFonts w:cs="Arial"/>
        </w:rPr>
      </w:pPr>
      <w:r w:rsidRPr="65F310E5">
        <w:rPr>
          <w:rFonts w:cs="Arial"/>
        </w:rPr>
        <w:t>Training, mentoring and coaching in OCM principles</w:t>
      </w:r>
      <w:r w:rsidR="53BCA904" w:rsidRPr="65F310E5">
        <w:rPr>
          <w:rFonts w:cs="Arial"/>
        </w:rPr>
        <w:t>.</w:t>
      </w:r>
    </w:p>
    <w:p w14:paraId="5693B296" w14:textId="7F3D8083" w:rsidR="00CE0FC6" w:rsidRPr="00C90D2B" w:rsidRDefault="00CE0FC6" w:rsidP="00CE0FC6">
      <w:pPr>
        <w:pStyle w:val="ListParagraph"/>
        <w:numPr>
          <w:ilvl w:val="0"/>
          <w:numId w:val="15"/>
        </w:numPr>
        <w:spacing w:after="200" w:line="276" w:lineRule="auto"/>
        <w:rPr>
          <w:rFonts w:cs="Arial"/>
        </w:rPr>
      </w:pPr>
      <w:r w:rsidRPr="65F310E5">
        <w:rPr>
          <w:rFonts w:cs="Arial"/>
        </w:rPr>
        <w:t>Knowledge transfer support</w:t>
      </w:r>
      <w:r w:rsidR="51C9CDDE" w:rsidRPr="65F310E5">
        <w:rPr>
          <w:rFonts w:cs="Arial"/>
        </w:rPr>
        <w:t>.</w:t>
      </w:r>
    </w:p>
    <w:p w14:paraId="2459CB12" w14:textId="77777777" w:rsidR="00CE0FC6" w:rsidRPr="00CE0FC6" w:rsidRDefault="00CE0FC6" w:rsidP="00CE0FC6"/>
    <w:p w14:paraId="4781E871" w14:textId="76DFAED7" w:rsidR="00165A12" w:rsidRDefault="00FC3865" w:rsidP="00C94B0C">
      <w:pPr>
        <w:pStyle w:val="Heading2"/>
      </w:pPr>
      <w:bookmarkStart w:id="6" w:name="_Toc58151656"/>
      <w:r>
        <w:t xml:space="preserve">Project </w:t>
      </w:r>
      <w:r w:rsidR="004450BD">
        <w:t>Vision</w:t>
      </w:r>
      <w:bookmarkEnd w:id="6"/>
    </w:p>
    <w:p w14:paraId="7C3A19BE" w14:textId="2184091E" w:rsidR="006D5957" w:rsidRPr="009B04BE" w:rsidRDefault="006D5957" w:rsidP="004169C8">
      <w:pPr>
        <w:rPr>
          <w:i/>
          <w:iCs/>
        </w:rPr>
      </w:pPr>
      <w:r w:rsidRPr="009B04BE">
        <w:rPr>
          <w:i/>
          <w:iCs/>
        </w:rPr>
        <w:lastRenderedPageBreak/>
        <w:t>[This section documents the current and future state</w:t>
      </w:r>
      <w:r w:rsidR="00C94B0C">
        <w:rPr>
          <w:i/>
          <w:iCs/>
        </w:rPr>
        <w:t xml:space="preserve">. </w:t>
      </w:r>
      <w:r w:rsidRPr="009B04BE">
        <w:rPr>
          <w:i/>
          <w:iCs/>
        </w:rPr>
        <w:t>The future state supports the vision of the project’s objectives and why the change is necessary</w:t>
      </w:r>
      <w:r w:rsidR="00C9751E" w:rsidRPr="009B04BE">
        <w:rPr>
          <w:i/>
          <w:iCs/>
        </w:rPr>
        <w:t>.]</w:t>
      </w:r>
    </w:p>
    <w:p w14:paraId="22F1D803" w14:textId="2DFC15FB" w:rsidR="00C9751E" w:rsidRDefault="00C9751E" w:rsidP="004169C8"/>
    <w:p w14:paraId="3AE41A92" w14:textId="50BEDCA5" w:rsidR="00C9751E" w:rsidRDefault="00C9751E" w:rsidP="00C94B0C">
      <w:pPr>
        <w:pStyle w:val="Heading2"/>
      </w:pPr>
      <w:bookmarkStart w:id="7" w:name="_Toc58151657"/>
      <w:r>
        <w:t>Current “As Is</w:t>
      </w:r>
      <w:r w:rsidR="00D312B3">
        <w:t>”</w:t>
      </w:r>
      <w:r>
        <w:t xml:space="preserve"> State</w:t>
      </w:r>
      <w:bookmarkEnd w:id="7"/>
    </w:p>
    <w:p w14:paraId="36C9F9C0" w14:textId="03918776" w:rsidR="00732CE4" w:rsidRPr="009B04BE" w:rsidRDefault="00732CE4" w:rsidP="004169C8">
      <w:pPr>
        <w:rPr>
          <w:i/>
          <w:iCs/>
        </w:rPr>
      </w:pPr>
      <w:r w:rsidRPr="009B04BE">
        <w:rPr>
          <w:i/>
          <w:iCs/>
        </w:rPr>
        <w:t>[This section describes the current state of the organization involved in the change</w:t>
      </w:r>
      <w:r w:rsidR="00C94B0C">
        <w:rPr>
          <w:i/>
          <w:iCs/>
        </w:rPr>
        <w:t xml:space="preserve">. </w:t>
      </w:r>
      <w:r w:rsidRPr="009B04BE">
        <w:rPr>
          <w:i/>
          <w:iCs/>
        </w:rPr>
        <w:t>Include</w:t>
      </w:r>
      <w:r w:rsidR="00506303" w:rsidRPr="009B04BE">
        <w:rPr>
          <w:i/>
          <w:iCs/>
        </w:rPr>
        <w:t xml:space="preserve"> business and operational processes impacted by the project</w:t>
      </w:r>
      <w:r w:rsidR="007A47B2" w:rsidRPr="009B04BE">
        <w:rPr>
          <w:i/>
          <w:iCs/>
        </w:rPr>
        <w:t>.]</w:t>
      </w:r>
    </w:p>
    <w:p w14:paraId="7DDA898A" w14:textId="22FA85FD" w:rsidR="007A47B2" w:rsidRDefault="007A47B2" w:rsidP="004169C8"/>
    <w:p w14:paraId="7FF300F7" w14:textId="3A896E73" w:rsidR="007A47B2" w:rsidRDefault="007A47B2" w:rsidP="00C94B0C">
      <w:pPr>
        <w:pStyle w:val="Heading2"/>
      </w:pPr>
      <w:bookmarkStart w:id="8" w:name="_Toc58151658"/>
      <w:r>
        <w:t>Future “To Be” State</w:t>
      </w:r>
      <w:bookmarkEnd w:id="8"/>
    </w:p>
    <w:p w14:paraId="455F11D6" w14:textId="6CD1AF55" w:rsidR="007A47B2" w:rsidRPr="009B04BE" w:rsidRDefault="007A47B2" w:rsidP="004169C8">
      <w:pPr>
        <w:rPr>
          <w:i/>
          <w:iCs/>
        </w:rPr>
      </w:pPr>
      <w:r w:rsidRPr="009B04BE">
        <w:rPr>
          <w:i/>
          <w:iCs/>
        </w:rPr>
        <w:t>[This section describes the to</w:t>
      </w:r>
      <w:r w:rsidR="001F5307" w:rsidRPr="009B04BE">
        <w:rPr>
          <w:i/>
          <w:iCs/>
        </w:rPr>
        <w:t>-be state of the changes</w:t>
      </w:r>
      <w:r w:rsidR="00C94B0C">
        <w:rPr>
          <w:i/>
          <w:iCs/>
        </w:rPr>
        <w:t xml:space="preserve">. </w:t>
      </w:r>
      <w:r w:rsidR="00326F23" w:rsidRPr="009B04BE">
        <w:rPr>
          <w:i/>
          <w:iCs/>
        </w:rPr>
        <w:t>This includes business and operatio</w:t>
      </w:r>
      <w:r w:rsidR="000114C0" w:rsidRPr="009B04BE">
        <w:rPr>
          <w:i/>
          <w:iCs/>
        </w:rPr>
        <w:t>nal processes.</w:t>
      </w:r>
      <w:r w:rsidR="00216668" w:rsidRPr="009B04BE">
        <w:rPr>
          <w:i/>
          <w:iCs/>
        </w:rPr>
        <w:t>]</w:t>
      </w:r>
    </w:p>
    <w:p w14:paraId="55944669" w14:textId="15D559B3" w:rsidR="000114C0" w:rsidRDefault="000114C0" w:rsidP="004169C8"/>
    <w:p w14:paraId="7E8F3C61" w14:textId="77777777" w:rsidR="000820E6" w:rsidRDefault="000820E6" w:rsidP="000820E6">
      <w:pPr>
        <w:pStyle w:val="Heading1"/>
      </w:pPr>
      <w:bookmarkStart w:id="9" w:name="_Toc58151659"/>
      <w:bookmarkEnd w:id="2"/>
      <w:bookmarkEnd w:id="3"/>
      <w:r>
        <w:t>Stakeholder Identification and Analysis</w:t>
      </w:r>
      <w:bookmarkEnd w:id="9"/>
    </w:p>
    <w:p w14:paraId="580C5271" w14:textId="00C44070" w:rsidR="000820E6" w:rsidRPr="00B92DB2" w:rsidRDefault="000820E6" w:rsidP="000820E6">
      <w:pPr>
        <w:rPr>
          <w:i/>
        </w:rPr>
      </w:pPr>
      <w:r w:rsidRPr="00B92DB2">
        <w:rPr>
          <w:i/>
        </w:rPr>
        <w:t xml:space="preserve">[Identify key project stakeholders and stakeholder groups, both internal and external to the project. </w:t>
      </w:r>
      <w:r w:rsidR="009D39FA">
        <w:rPr>
          <w:i/>
        </w:rPr>
        <w:t xml:space="preserve">It is important to identify all stakeholders </w:t>
      </w:r>
      <w:r w:rsidR="00C94B0C">
        <w:rPr>
          <w:i/>
        </w:rPr>
        <w:t xml:space="preserve">supportive and not supportive of the </w:t>
      </w:r>
      <w:r w:rsidR="009D39FA">
        <w:rPr>
          <w:i/>
        </w:rPr>
        <w:t xml:space="preserve">implementation. By identifying who they are, what impact they have and whether they benefit or not from the project’s goals and objectives is important to managing perceptions, communications and change readiness. List the key stakeholders as they relate to organizational change management. Consider </w:t>
      </w:r>
      <w:r w:rsidR="00C94B0C">
        <w:rPr>
          <w:i/>
        </w:rPr>
        <w:t>using the organizational change and communications stakeholder analysis workbook to make</w:t>
      </w:r>
      <w:r w:rsidR="009D39FA">
        <w:rPr>
          <w:i/>
        </w:rPr>
        <w:t xml:space="preserve"> a table that includes the stakeholder name, awareness level (high, medium, low)</w:t>
      </w:r>
      <w:r w:rsidR="00C94B0C">
        <w:rPr>
          <w:i/>
        </w:rPr>
        <w:t xml:space="preserve"> and impact on the</w:t>
      </w:r>
      <w:r w:rsidR="009D39FA">
        <w:rPr>
          <w:i/>
        </w:rPr>
        <w:t xml:space="preserve"> </w:t>
      </w:r>
      <w:r w:rsidR="001F58D8">
        <w:rPr>
          <w:i/>
        </w:rPr>
        <w:t>project</w:t>
      </w:r>
      <w:r w:rsidR="00C94B0C">
        <w:rPr>
          <w:i/>
        </w:rPr>
        <w:t>.</w:t>
      </w:r>
      <w:r w:rsidRPr="00B92DB2">
        <w:rPr>
          <w:i/>
        </w:rPr>
        <w:t>]</w:t>
      </w:r>
    </w:p>
    <w:p w14:paraId="6BC3A6F8" w14:textId="77777777" w:rsidR="000820E6" w:rsidRPr="00EE3576" w:rsidRDefault="000820E6" w:rsidP="000820E6"/>
    <w:p w14:paraId="5951EC45" w14:textId="769F1413" w:rsidR="000820E6" w:rsidRPr="00596F7F" w:rsidRDefault="000820E6" w:rsidP="000820E6">
      <w:pPr>
        <w:rPr>
          <w:highlight w:val="yellow"/>
        </w:rPr>
      </w:pPr>
    </w:p>
    <w:tbl>
      <w:tblPr>
        <w:tblStyle w:val="TableGrid"/>
        <w:tblW w:w="9535" w:type="dxa"/>
        <w:tblLook w:val="04A0" w:firstRow="1" w:lastRow="0" w:firstColumn="1" w:lastColumn="0" w:noHBand="0" w:noVBand="1"/>
      </w:tblPr>
      <w:tblGrid>
        <w:gridCol w:w="3685"/>
        <w:gridCol w:w="2250"/>
        <w:gridCol w:w="3600"/>
      </w:tblGrid>
      <w:tr w:rsidR="00C94B0C" w:rsidRPr="00C94B0C" w14:paraId="79604707" w14:textId="77777777" w:rsidTr="00C94B0C">
        <w:trPr>
          <w:cantSplit/>
          <w:tblHeader/>
        </w:trPr>
        <w:tc>
          <w:tcPr>
            <w:tcW w:w="3685" w:type="dxa"/>
            <w:shd w:val="clear" w:color="auto" w:fill="000000" w:themeFill="text1"/>
            <w:vAlign w:val="bottom"/>
          </w:tcPr>
          <w:p w14:paraId="1A8A0553" w14:textId="2D4060CD" w:rsidR="00C94B0C" w:rsidRPr="00C94B0C" w:rsidRDefault="00C94B0C" w:rsidP="00C94B0C">
            <w:pPr>
              <w:spacing w:before="40" w:after="40"/>
              <w:rPr>
                <w:b/>
                <w:bCs/>
                <w:color w:val="FFFFFF" w:themeColor="background1"/>
              </w:rPr>
            </w:pPr>
            <w:r w:rsidRPr="00C94B0C">
              <w:rPr>
                <w:b/>
                <w:bCs/>
                <w:color w:val="FFFFFF" w:themeColor="background1"/>
              </w:rPr>
              <w:t>Stakeholder</w:t>
            </w:r>
            <w:r>
              <w:rPr>
                <w:b/>
                <w:bCs/>
                <w:color w:val="FFFFFF" w:themeColor="background1"/>
              </w:rPr>
              <w:t>/Stakeholder Group</w:t>
            </w:r>
          </w:p>
        </w:tc>
        <w:tc>
          <w:tcPr>
            <w:tcW w:w="2250" w:type="dxa"/>
            <w:shd w:val="clear" w:color="auto" w:fill="000000" w:themeFill="text1"/>
            <w:vAlign w:val="bottom"/>
          </w:tcPr>
          <w:p w14:paraId="4AE5C085" w14:textId="77777777" w:rsidR="00C94B0C" w:rsidRDefault="00C94B0C" w:rsidP="00C94B0C">
            <w:pPr>
              <w:spacing w:before="40" w:after="40"/>
              <w:rPr>
                <w:b/>
                <w:bCs/>
                <w:color w:val="FFFFFF" w:themeColor="background1"/>
              </w:rPr>
            </w:pPr>
            <w:r w:rsidRPr="00C94B0C">
              <w:rPr>
                <w:b/>
                <w:bCs/>
                <w:color w:val="FFFFFF" w:themeColor="background1"/>
              </w:rPr>
              <w:t xml:space="preserve">Awareness </w:t>
            </w:r>
          </w:p>
          <w:p w14:paraId="3BFAF467" w14:textId="3B1FB815" w:rsidR="00C94B0C" w:rsidRPr="00C94B0C" w:rsidRDefault="00C94B0C" w:rsidP="00C94B0C">
            <w:pPr>
              <w:spacing w:before="40" w:after="40"/>
              <w:rPr>
                <w:b/>
                <w:bCs/>
                <w:color w:val="FFFFFF" w:themeColor="background1"/>
              </w:rPr>
            </w:pPr>
            <w:r w:rsidRPr="00C94B0C">
              <w:rPr>
                <w:color w:val="FFFFFF" w:themeColor="background1"/>
              </w:rPr>
              <w:t>(High, Medium, Low)</w:t>
            </w:r>
          </w:p>
        </w:tc>
        <w:tc>
          <w:tcPr>
            <w:tcW w:w="3600" w:type="dxa"/>
            <w:shd w:val="clear" w:color="auto" w:fill="000000" w:themeFill="text1"/>
            <w:vAlign w:val="bottom"/>
          </w:tcPr>
          <w:p w14:paraId="257EF68D" w14:textId="2A09B729" w:rsidR="00C94B0C" w:rsidRPr="00C94B0C" w:rsidRDefault="00C94B0C" w:rsidP="00C94B0C">
            <w:pPr>
              <w:spacing w:before="40" w:after="40"/>
              <w:rPr>
                <w:b/>
                <w:bCs/>
                <w:color w:val="FFFFFF" w:themeColor="background1"/>
              </w:rPr>
            </w:pPr>
            <w:r>
              <w:rPr>
                <w:b/>
                <w:bCs/>
                <w:color w:val="FFFFFF" w:themeColor="background1"/>
              </w:rPr>
              <w:t xml:space="preserve">Impact on the </w:t>
            </w:r>
            <w:r w:rsidRPr="00C94B0C">
              <w:rPr>
                <w:b/>
                <w:bCs/>
                <w:color w:val="FFFFFF" w:themeColor="background1"/>
              </w:rPr>
              <w:t xml:space="preserve">Project </w:t>
            </w:r>
          </w:p>
        </w:tc>
      </w:tr>
      <w:tr w:rsidR="00C94B0C" w14:paraId="3DCFC400" w14:textId="77777777" w:rsidTr="00C94B0C">
        <w:trPr>
          <w:cantSplit/>
        </w:trPr>
        <w:tc>
          <w:tcPr>
            <w:tcW w:w="3685" w:type="dxa"/>
          </w:tcPr>
          <w:p w14:paraId="658B9F5D" w14:textId="77777777" w:rsidR="00C94B0C" w:rsidRPr="001F58D8" w:rsidRDefault="00C94B0C" w:rsidP="00C94B0C">
            <w:pPr>
              <w:spacing w:before="40" w:after="40"/>
              <w:rPr>
                <w:b/>
                <w:bCs/>
              </w:rPr>
            </w:pPr>
          </w:p>
        </w:tc>
        <w:tc>
          <w:tcPr>
            <w:tcW w:w="2250" w:type="dxa"/>
          </w:tcPr>
          <w:p w14:paraId="386DA859" w14:textId="77777777" w:rsidR="00C94B0C" w:rsidRPr="001F58D8" w:rsidRDefault="00C94B0C" w:rsidP="00C94B0C">
            <w:pPr>
              <w:spacing w:before="40" w:after="40"/>
              <w:rPr>
                <w:b/>
                <w:bCs/>
              </w:rPr>
            </w:pPr>
          </w:p>
        </w:tc>
        <w:tc>
          <w:tcPr>
            <w:tcW w:w="3600" w:type="dxa"/>
          </w:tcPr>
          <w:p w14:paraId="61E037F2" w14:textId="77777777" w:rsidR="00C94B0C" w:rsidRPr="001F58D8" w:rsidRDefault="00C94B0C" w:rsidP="00C94B0C">
            <w:pPr>
              <w:spacing w:before="40" w:after="40"/>
              <w:rPr>
                <w:b/>
                <w:bCs/>
              </w:rPr>
            </w:pPr>
          </w:p>
        </w:tc>
      </w:tr>
    </w:tbl>
    <w:p w14:paraId="72533E70" w14:textId="77777777" w:rsidR="000820E6" w:rsidRDefault="000820E6" w:rsidP="0074116D">
      <w:pPr>
        <w:pStyle w:val="Heading1"/>
      </w:pPr>
    </w:p>
    <w:p w14:paraId="68B876FC" w14:textId="77777777" w:rsidR="000805D8" w:rsidRPr="008009FC" w:rsidRDefault="000805D8" w:rsidP="00C222AF">
      <w:pPr>
        <w:pStyle w:val="Heading1"/>
      </w:pPr>
      <w:bookmarkStart w:id="10" w:name="_Toc58151660"/>
      <w:r>
        <w:t>OCM Team Structure and Responsibilities</w:t>
      </w:r>
      <w:bookmarkEnd w:id="10"/>
    </w:p>
    <w:p w14:paraId="21E2DCA6" w14:textId="604AE561" w:rsidR="00C67798" w:rsidRPr="00C3087D" w:rsidRDefault="00C67798" w:rsidP="00C3087D">
      <w:pPr>
        <w:rPr>
          <w:i/>
          <w:iCs/>
        </w:rPr>
      </w:pPr>
      <w:r w:rsidRPr="00C3087D">
        <w:rPr>
          <w:i/>
          <w:iCs/>
        </w:rPr>
        <w:t xml:space="preserve">[This section describes </w:t>
      </w:r>
      <w:r w:rsidR="00DC7556" w:rsidRPr="00C3087D">
        <w:rPr>
          <w:i/>
          <w:iCs/>
        </w:rPr>
        <w:t xml:space="preserve">the roles and identifies the people responsible for </w:t>
      </w:r>
      <w:r w:rsidR="00A41463" w:rsidRPr="00C3087D">
        <w:rPr>
          <w:i/>
          <w:iCs/>
        </w:rPr>
        <w:t>managing change on the project</w:t>
      </w:r>
      <w:r w:rsidR="00785368" w:rsidRPr="00C3087D">
        <w:rPr>
          <w:i/>
          <w:iCs/>
        </w:rPr>
        <w:t xml:space="preserve">. </w:t>
      </w:r>
      <w:r w:rsidR="00C94B0C">
        <w:rPr>
          <w:i/>
          <w:iCs/>
        </w:rPr>
        <w:t xml:space="preserve">Consider change support during implementation and after </w:t>
      </w:r>
      <w:proofErr w:type="gramStart"/>
      <w:r w:rsidR="00C94B0C">
        <w:rPr>
          <w:i/>
          <w:iCs/>
        </w:rPr>
        <w:t>go</w:t>
      </w:r>
      <w:proofErr w:type="gramEnd"/>
      <w:r w:rsidR="00C94B0C">
        <w:rPr>
          <w:i/>
          <w:iCs/>
        </w:rPr>
        <w:t xml:space="preserve"> live</w:t>
      </w:r>
      <w:r w:rsidR="001F0401">
        <w:rPr>
          <w:i/>
          <w:iCs/>
        </w:rPr>
        <w:t xml:space="preserve">, </w:t>
      </w:r>
      <w:r w:rsidR="00730E52" w:rsidRPr="00C3087D">
        <w:rPr>
          <w:i/>
          <w:iCs/>
        </w:rPr>
        <w:t>such as command center/help desk, etc.</w:t>
      </w:r>
      <w:r w:rsidR="001F0401">
        <w:rPr>
          <w:i/>
          <w:iCs/>
        </w:rPr>
        <w:t xml:space="preserve"> Also consider including an organizational chart.</w:t>
      </w:r>
      <w:r w:rsidRPr="00C3087D">
        <w:rPr>
          <w:i/>
          <w:iCs/>
        </w:rPr>
        <w:t>]</w:t>
      </w:r>
    </w:p>
    <w:p w14:paraId="58B5D402" w14:textId="238EDE33" w:rsidR="007E6038" w:rsidRDefault="007E6038" w:rsidP="00C3087D"/>
    <w:p w14:paraId="3AEF0BB7" w14:textId="228033AB" w:rsidR="00785368" w:rsidRDefault="00785368" w:rsidP="00C3087D">
      <w:r>
        <w:t>The following represents the OCM team structure:</w:t>
      </w:r>
    </w:p>
    <w:p w14:paraId="76D4204E" w14:textId="77777777" w:rsidR="007E6038" w:rsidRPr="00146473" w:rsidRDefault="007E6038" w:rsidP="00C67798">
      <w:pPr>
        <w:pStyle w:val="GuidelineNormal"/>
        <w:rPr>
          <w:rFonts w:ascii="Arial" w:hAnsi="Arial"/>
          <w:i/>
        </w:rPr>
      </w:pPr>
    </w:p>
    <w:tbl>
      <w:tblPr>
        <w:tblStyle w:val="TableGrid"/>
        <w:tblW w:w="0" w:type="auto"/>
        <w:tblInd w:w="-5" w:type="dxa"/>
        <w:tblLook w:val="04A0" w:firstRow="1" w:lastRow="0" w:firstColumn="1" w:lastColumn="0" w:noHBand="0" w:noVBand="1"/>
      </w:tblPr>
      <w:tblGrid>
        <w:gridCol w:w="1890"/>
        <w:gridCol w:w="1890"/>
        <w:gridCol w:w="4590"/>
      </w:tblGrid>
      <w:tr w:rsidR="001F0401" w:rsidRPr="001F0401" w14:paraId="088C6249" w14:textId="77777777" w:rsidTr="65F310E5">
        <w:trPr>
          <w:cantSplit/>
          <w:tblHeader/>
        </w:trPr>
        <w:tc>
          <w:tcPr>
            <w:tcW w:w="1890" w:type="dxa"/>
            <w:shd w:val="clear" w:color="auto" w:fill="000000" w:themeFill="text1"/>
            <w:vAlign w:val="bottom"/>
          </w:tcPr>
          <w:p w14:paraId="4ED118AA" w14:textId="624C5918" w:rsidR="001F0401" w:rsidRPr="001F0401" w:rsidRDefault="001F0401" w:rsidP="001F0401">
            <w:pPr>
              <w:pStyle w:val="ListParagraph"/>
              <w:spacing w:before="40" w:after="40"/>
              <w:ind w:left="0"/>
              <w:contextualSpacing w:val="0"/>
              <w:rPr>
                <w:rFonts w:cs="Arial"/>
                <w:b/>
                <w:color w:val="FFFFFF" w:themeColor="background1"/>
              </w:rPr>
            </w:pPr>
            <w:bookmarkStart w:id="11" w:name="_Toc30082382"/>
            <w:bookmarkStart w:id="12" w:name="_Toc40863289"/>
            <w:r w:rsidRPr="001F0401">
              <w:rPr>
                <w:rFonts w:cs="Arial"/>
                <w:b/>
                <w:color w:val="FFFFFF" w:themeColor="background1"/>
              </w:rPr>
              <w:t>Role</w:t>
            </w:r>
          </w:p>
        </w:tc>
        <w:tc>
          <w:tcPr>
            <w:tcW w:w="1890" w:type="dxa"/>
            <w:shd w:val="clear" w:color="auto" w:fill="000000" w:themeFill="text1"/>
            <w:vAlign w:val="bottom"/>
          </w:tcPr>
          <w:p w14:paraId="6A490C43" w14:textId="0480733A" w:rsidR="001F0401" w:rsidRPr="001F0401" w:rsidRDefault="001F0401" w:rsidP="001F0401">
            <w:pPr>
              <w:pStyle w:val="ListParagraph"/>
              <w:spacing w:before="40" w:after="40"/>
              <w:ind w:left="0"/>
              <w:contextualSpacing w:val="0"/>
              <w:rPr>
                <w:rFonts w:cs="Arial"/>
                <w:color w:val="FFFFFF" w:themeColor="background1"/>
              </w:rPr>
            </w:pPr>
            <w:r w:rsidRPr="001F0401">
              <w:rPr>
                <w:rFonts w:cs="Arial"/>
                <w:b/>
                <w:color w:val="FFFFFF" w:themeColor="background1"/>
              </w:rPr>
              <w:t>Name</w:t>
            </w:r>
          </w:p>
        </w:tc>
        <w:tc>
          <w:tcPr>
            <w:tcW w:w="4590" w:type="dxa"/>
            <w:shd w:val="clear" w:color="auto" w:fill="000000" w:themeFill="text1"/>
            <w:vAlign w:val="bottom"/>
          </w:tcPr>
          <w:p w14:paraId="2FFC9928" w14:textId="09126D51" w:rsidR="001F0401" w:rsidRPr="001F0401" w:rsidRDefault="001F0401" w:rsidP="001F0401">
            <w:pPr>
              <w:pStyle w:val="ListParagraph"/>
              <w:spacing w:before="40" w:after="40"/>
              <w:ind w:left="0"/>
              <w:contextualSpacing w:val="0"/>
              <w:rPr>
                <w:rFonts w:cs="Arial"/>
                <w:color w:val="FFFFFF" w:themeColor="background1"/>
              </w:rPr>
            </w:pPr>
            <w:r w:rsidRPr="001F0401">
              <w:rPr>
                <w:rFonts w:cs="Arial"/>
                <w:b/>
                <w:color w:val="FFFFFF" w:themeColor="background1"/>
              </w:rPr>
              <w:t>Responsibilities</w:t>
            </w:r>
          </w:p>
        </w:tc>
      </w:tr>
      <w:tr w:rsidR="001F0401" w:rsidRPr="001F0401" w14:paraId="095E4FA6" w14:textId="77777777" w:rsidTr="65F310E5">
        <w:trPr>
          <w:cantSplit/>
        </w:trPr>
        <w:tc>
          <w:tcPr>
            <w:tcW w:w="1890" w:type="dxa"/>
          </w:tcPr>
          <w:p w14:paraId="5159DD59" w14:textId="2602CFEA" w:rsidR="001F0401" w:rsidRPr="001F0401" w:rsidRDefault="001F0401" w:rsidP="001F0401">
            <w:pPr>
              <w:pStyle w:val="ListParagraph"/>
              <w:spacing w:before="40" w:after="40"/>
              <w:ind w:left="0"/>
              <w:contextualSpacing w:val="0"/>
              <w:rPr>
                <w:rFonts w:cs="Arial"/>
                <w:b/>
              </w:rPr>
            </w:pPr>
            <w:r w:rsidRPr="001F0401">
              <w:rPr>
                <w:rFonts w:cs="Arial"/>
                <w:b/>
              </w:rPr>
              <w:t>Change Sponsor</w:t>
            </w:r>
          </w:p>
        </w:tc>
        <w:tc>
          <w:tcPr>
            <w:tcW w:w="1890" w:type="dxa"/>
          </w:tcPr>
          <w:p w14:paraId="0CA33A54" w14:textId="46AC0C1F" w:rsidR="001F0401" w:rsidRPr="001F0401" w:rsidRDefault="001F0401" w:rsidP="001F0401">
            <w:pPr>
              <w:pStyle w:val="ListParagraph"/>
              <w:spacing w:before="40" w:after="40"/>
              <w:ind w:left="0"/>
              <w:contextualSpacing w:val="0"/>
              <w:rPr>
                <w:rFonts w:cs="Arial"/>
              </w:rPr>
            </w:pPr>
          </w:p>
        </w:tc>
        <w:tc>
          <w:tcPr>
            <w:tcW w:w="4590" w:type="dxa"/>
          </w:tcPr>
          <w:p w14:paraId="678C3872" w14:textId="68A01DAF" w:rsidR="001F0401" w:rsidRPr="001F0401" w:rsidRDefault="001F0401" w:rsidP="001F0401">
            <w:pPr>
              <w:pStyle w:val="ListParagraph"/>
              <w:spacing w:before="40" w:after="40"/>
              <w:ind w:left="0"/>
              <w:contextualSpacing w:val="0"/>
              <w:rPr>
                <w:rFonts w:cs="Arial"/>
              </w:rPr>
            </w:pPr>
            <w:r w:rsidRPr="65F310E5">
              <w:rPr>
                <w:rFonts w:cs="Arial"/>
              </w:rPr>
              <w:t xml:space="preserve">Communicates the vision for organizational change. Leads by example. Is involved in initiating, managing, and implementing change. Works with people and ensures the right skill sets are in place at the right time. Keeps people focused and directed toward the end goal(s). </w:t>
            </w:r>
          </w:p>
        </w:tc>
      </w:tr>
      <w:tr w:rsidR="001F0401" w:rsidRPr="001F0401" w14:paraId="3BF5F22C" w14:textId="77777777" w:rsidTr="65F310E5">
        <w:trPr>
          <w:cantSplit/>
        </w:trPr>
        <w:tc>
          <w:tcPr>
            <w:tcW w:w="1890" w:type="dxa"/>
          </w:tcPr>
          <w:p w14:paraId="72CA2F01" w14:textId="54EF0C3D" w:rsidR="001F0401" w:rsidRPr="001F0401" w:rsidRDefault="001F0401" w:rsidP="001F0401">
            <w:pPr>
              <w:pStyle w:val="ListParagraph"/>
              <w:spacing w:before="40" w:after="40"/>
              <w:ind w:left="0"/>
              <w:contextualSpacing w:val="0"/>
              <w:rPr>
                <w:rFonts w:cs="Arial"/>
                <w:b/>
              </w:rPr>
            </w:pPr>
            <w:r w:rsidRPr="001F0401">
              <w:rPr>
                <w:rFonts w:cs="Arial"/>
                <w:b/>
              </w:rPr>
              <w:lastRenderedPageBreak/>
              <w:t>Readiness Manager</w:t>
            </w:r>
          </w:p>
        </w:tc>
        <w:tc>
          <w:tcPr>
            <w:tcW w:w="1890" w:type="dxa"/>
          </w:tcPr>
          <w:p w14:paraId="02224BCE" w14:textId="7F8D823C" w:rsidR="001F0401" w:rsidRPr="001F0401" w:rsidRDefault="001F0401" w:rsidP="001F0401">
            <w:pPr>
              <w:pStyle w:val="ListParagraph"/>
              <w:spacing w:before="40" w:after="40"/>
              <w:ind w:left="0"/>
              <w:contextualSpacing w:val="0"/>
              <w:rPr>
                <w:rFonts w:cs="Arial"/>
              </w:rPr>
            </w:pPr>
          </w:p>
        </w:tc>
        <w:tc>
          <w:tcPr>
            <w:tcW w:w="4590" w:type="dxa"/>
          </w:tcPr>
          <w:p w14:paraId="64A57E94" w14:textId="6781B25D" w:rsidR="001F0401" w:rsidRPr="001F0401" w:rsidRDefault="001F0401" w:rsidP="001F0401">
            <w:pPr>
              <w:pStyle w:val="ListParagraph"/>
              <w:spacing w:before="40" w:after="40"/>
              <w:ind w:left="0"/>
              <w:contextualSpacing w:val="0"/>
              <w:rPr>
                <w:rFonts w:cs="Arial"/>
              </w:rPr>
            </w:pPr>
            <w:r w:rsidRPr="001F0401">
              <w:rPr>
                <w:rFonts w:cs="Arial"/>
              </w:rPr>
              <w:t xml:space="preserve">Manages the organizational change message ensuring all OCM activities are satisfactorily accomplished. Is the main point of contact from a project perspective for organizational change. </w:t>
            </w:r>
          </w:p>
        </w:tc>
      </w:tr>
      <w:tr w:rsidR="001F0401" w:rsidRPr="001F0401" w14:paraId="25351350" w14:textId="77777777" w:rsidTr="65F310E5">
        <w:trPr>
          <w:cantSplit/>
        </w:trPr>
        <w:tc>
          <w:tcPr>
            <w:tcW w:w="1890" w:type="dxa"/>
          </w:tcPr>
          <w:p w14:paraId="58F3C1F0" w14:textId="71B55DE5" w:rsidR="001F0401" w:rsidRPr="001F0401" w:rsidRDefault="001F0401" w:rsidP="001F0401">
            <w:pPr>
              <w:pStyle w:val="ListParagraph"/>
              <w:spacing w:before="40" w:after="40"/>
              <w:ind w:left="0"/>
              <w:contextualSpacing w:val="0"/>
              <w:rPr>
                <w:rFonts w:cs="Arial"/>
                <w:b/>
              </w:rPr>
            </w:pPr>
            <w:r w:rsidRPr="001F0401">
              <w:rPr>
                <w:rFonts w:cs="Arial"/>
                <w:b/>
              </w:rPr>
              <w:t>Project Change Team Leader</w:t>
            </w:r>
          </w:p>
        </w:tc>
        <w:tc>
          <w:tcPr>
            <w:tcW w:w="1890" w:type="dxa"/>
          </w:tcPr>
          <w:p w14:paraId="655845DE" w14:textId="517A3944" w:rsidR="001F0401" w:rsidRPr="001F0401" w:rsidRDefault="001F0401" w:rsidP="001F0401">
            <w:pPr>
              <w:pStyle w:val="ListParagraph"/>
              <w:spacing w:before="40" w:after="40"/>
              <w:ind w:left="0"/>
              <w:contextualSpacing w:val="0"/>
              <w:rPr>
                <w:rFonts w:cs="Arial"/>
              </w:rPr>
            </w:pPr>
          </w:p>
        </w:tc>
        <w:tc>
          <w:tcPr>
            <w:tcW w:w="4590" w:type="dxa"/>
          </w:tcPr>
          <w:p w14:paraId="0ED53A95" w14:textId="7E847155" w:rsidR="001F0401" w:rsidRPr="001F0401" w:rsidRDefault="001F0401" w:rsidP="001F0401">
            <w:pPr>
              <w:pStyle w:val="ListParagraph"/>
              <w:spacing w:before="40" w:after="40"/>
              <w:ind w:left="0"/>
              <w:contextualSpacing w:val="0"/>
              <w:rPr>
                <w:rFonts w:cs="Arial"/>
              </w:rPr>
            </w:pPr>
            <w:r w:rsidRPr="65F310E5">
              <w:rPr>
                <w:rFonts w:cs="Arial"/>
              </w:rPr>
              <w:t xml:space="preserve">Manages the organizational change message vertically within their respective organization ensuring all </w:t>
            </w:r>
            <w:proofErr w:type="gramStart"/>
            <w:r w:rsidRPr="65F310E5">
              <w:rPr>
                <w:rFonts w:cs="Arial"/>
              </w:rPr>
              <w:t>project</w:t>
            </w:r>
            <w:r w:rsidR="0BD34149" w:rsidRPr="65F310E5">
              <w:rPr>
                <w:rFonts w:cs="Arial"/>
              </w:rPr>
              <w:t>-</w:t>
            </w:r>
            <w:r w:rsidRPr="65F310E5">
              <w:rPr>
                <w:rFonts w:cs="Arial"/>
              </w:rPr>
              <w:t>related</w:t>
            </w:r>
            <w:proofErr w:type="gramEnd"/>
            <w:r w:rsidRPr="65F310E5">
              <w:rPr>
                <w:rFonts w:cs="Arial"/>
              </w:rPr>
              <w:t xml:space="preserve"> OCM activities are satisfactorily accomplished; manages the portion of the Project Schedule containing their activities, and reports activity status.</w:t>
            </w:r>
          </w:p>
        </w:tc>
      </w:tr>
      <w:tr w:rsidR="001F0401" w:rsidRPr="001F0401" w14:paraId="4CE80307" w14:textId="77777777" w:rsidTr="65F310E5">
        <w:trPr>
          <w:cantSplit/>
        </w:trPr>
        <w:tc>
          <w:tcPr>
            <w:tcW w:w="1890" w:type="dxa"/>
          </w:tcPr>
          <w:p w14:paraId="0A21CC84" w14:textId="55DFFCF2" w:rsidR="001F0401" w:rsidRPr="001F0401" w:rsidRDefault="001F0401" w:rsidP="001F0401">
            <w:pPr>
              <w:pStyle w:val="ListParagraph"/>
              <w:spacing w:before="40" w:after="40"/>
              <w:ind w:left="0"/>
              <w:contextualSpacing w:val="0"/>
              <w:rPr>
                <w:rFonts w:cs="Arial"/>
                <w:b/>
              </w:rPr>
            </w:pPr>
            <w:r w:rsidRPr="001F0401">
              <w:rPr>
                <w:rFonts w:cs="Arial"/>
                <w:b/>
              </w:rPr>
              <w:t>Business Process Analyst</w:t>
            </w:r>
          </w:p>
        </w:tc>
        <w:tc>
          <w:tcPr>
            <w:tcW w:w="1890" w:type="dxa"/>
          </w:tcPr>
          <w:p w14:paraId="28BF5DFC" w14:textId="1A640508" w:rsidR="001F0401" w:rsidRPr="001F0401" w:rsidRDefault="001F0401" w:rsidP="001F0401">
            <w:pPr>
              <w:pStyle w:val="ListParagraph"/>
              <w:spacing w:before="40" w:after="40"/>
              <w:ind w:left="0"/>
              <w:contextualSpacing w:val="0"/>
              <w:rPr>
                <w:rFonts w:cs="Arial"/>
              </w:rPr>
            </w:pPr>
          </w:p>
        </w:tc>
        <w:tc>
          <w:tcPr>
            <w:tcW w:w="4590" w:type="dxa"/>
          </w:tcPr>
          <w:p w14:paraId="25125F8A" w14:textId="79EE7226" w:rsidR="001F0401" w:rsidRPr="001F0401" w:rsidRDefault="001F0401" w:rsidP="001F0401">
            <w:pPr>
              <w:pStyle w:val="ListParagraph"/>
              <w:spacing w:before="40" w:after="40"/>
              <w:ind w:left="0"/>
              <w:contextualSpacing w:val="0"/>
              <w:rPr>
                <w:rFonts w:cs="Arial"/>
              </w:rPr>
            </w:pPr>
            <w:r w:rsidRPr="001F0401">
              <w:rPr>
                <w:rFonts w:cs="Arial"/>
              </w:rPr>
              <w:t xml:space="preserve">Reviews and documents as-is and to-be business processes, creates organizational processes and procedures to support new technology implementations. </w:t>
            </w:r>
          </w:p>
        </w:tc>
      </w:tr>
      <w:tr w:rsidR="001F0401" w:rsidRPr="001F0401" w14:paraId="1BCAE14D" w14:textId="77777777" w:rsidTr="65F310E5">
        <w:trPr>
          <w:cantSplit/>
        </w:trPr>
        <w:tc>
          <w:tcPr>
            <w:tcW w:w="1890" w:type="dxa"/>
          </w:tcPr>
          <w:p w14:paraId="645F87FC" w14:textId="0CF7B957" w:rsidR="001F0401" w:rsidRPr="001F0401" w:rsidRDefault="001F0401" w:rsidP="001F0401">
            <w:pPr>
              <w:pStyle w:val="ListParagraph"/>
              <w:spacing w:before="40" w:after="40"/>
              <w:ind w:left="0"/>
              <w:contextualSpacing w:val="0"/>
              <w:rPr>
                <w:rFonts w:cs="Arial"/>
                <w:b/>
              </w:rPr>
            </w:pPr>
            <w:r w:rsidRPr="001F0401">
              <w:rPr>
                <w:rFonts w:cs="Arial"/>
                <w:b/>
              </w:rPr>
              <w:t>Trainer</w:t>
            </w:r>
          </w:p>
        </w:tc>
        <w:tc>
          <w:tcPr>
            <w:tcW w:w="1890" w:type="dxa"/>
          </w:tcPr>
          <w:p w14:paraId="73A0AFA9" w14:textId="4DAF97CE" w:rsidR="001F0401" w:rsidRPr="001F0401" w:rsidRDefault="001F0401" w:rsidP="001F0401">
            <w:pPr>
              <w:pStyle w:val="ListParagraph"/>
              <w:spacing w:before="40" w:after="40"/>
              <w:ind w:left="0"/>
              <w:contextualSpacing w:val="0"/>
              <w:rPr>
                <w:rFonts w:cs="Arial"/>
              </w:rPr>
            </w:pPr>
          </w:p>
        </w:tc>
        <w:tc>
          <w:tcPr>
            <w:tcW w:w="4590" w:type="dxa"/>
          </w:tcPr>
          <w:p w14:paraId="22907AFC" w14:textId="4B9E0B39" w:rsidR="001F0401" w:rsidRPr="001F0401" w:rsidRDefault="001F0401" w:rsidP="001F0401">
            <w:pPr>
              <w:pStyle w:val="ListParagraph"/>
              <w:spacing w:before="40" w:after="40"/>
              <w:ind w:left="0"/>
              <w:contextualSpacing w:val="0"/>
              <w:rPr>
                <w:rFonts w:cs="Arial"/>
              </w:rPr>
            </w:pPr>
            <w:r w:rsidRPr="001F0401">
              <w:rPr>
                <w:rFonts w:cs="Arial"/>
              </w:rPr>
              <w:t>Develops training plan, materials and conducts training.</w:t>
            </w:r>
          </w:p>
        </w:tc>
      </w:tr>
      <w:tr w:rsidR="001F0401" w:rsidRPr="001F0401" w14:paraId="3A14F6A2" w14:textId="77777777" w:rsidTr="65F310E5">
        <w:trPr>
          <w:cantSplit/>
        </w:trPr>
        <w:tc>
          <w:tcPr>
            <w:tcW w:w="1890" w:type="dxa"/>
          </w:tcPr>
          <w:p w14:paraId="1110B1C4" w14:textId="168E07E3" w:rsidR="001F0401" w:rsidRPr="001F0401" w:rsidRDefault="001F0401" w:rsidP="001F0401">
            <w:pPr>
              <w:pStyle w:val="ListParagraph"/>
              <w:spacing w:before="40" w:after="40"/>
              <w:ind w:left="0"/>
              <w:contextualSpacing w:val="0"/>
              <w:rPr>
                <w:rFonts w:cs="Arial"/>
                <w:b/>
              </w:rPr>
            </w:pPr>
            <w:r w:rsidRPr="001F0401">
              <w:rPr>
                <w:rFonts w:cs="Arial"/>
                <w:b/>
              </w:rPr>
              <w:t>End User Representative</w:t>
            </w:r>
          </w:p>
        </w:tc>
        <w:tc>
          <w:tcPr>
            <w:tcW w:w="1890" w:type="dxa"/>
          </w:tcPr>
          <w:p w14:paraId="0032ABD9" w14:textId="3FF0B9B2" w:rsidR="001F0401" w:rsidRPr="001F0401" w:rsidRDefault="001F0401" w:rsidP="001F0401">
            <w:pPr>
              <w:pStyle w:val="ListParagraph"/>
              <w:spacing w:before="40" w:after="40"/>
              <w:ind w:left="0"/>
              <w:contextualSpacing w:val="0"/>
              <w:rPr>
                <w:rFonts w:cs="Arial"/>
              </w:rPr>
            </w:pPr>
          </w:p>
        </w:tc>
        <w:tc>
          <w:tcPr>
            <w:tcW w:w="4590" w:type="dxa"/>
          </w:tcPr>
          <w:p w14:paraId="55EE8298" w14:textId="618A3CCE" w:rsidR="001F0401" w:rsidRPr="001F0401" w:rsidRDefault="001F0401" w:rsidP="001F0401">
            <w:pPr>
              <w:pStyle w:val="ListParagraph"/>
              <w:spacing w:before="40" w:after="40"/>
              <w:ind w:left="0"/>
              <w:contextualSpacing w:val="0"/>
              <w:rPr>
                <w:rFonts w:cs="Arial"/>
              </w:rPr>
            </w:pPr>
            <w:r w:rsidRPr="001F0401">
              <w:rPr>
                <w:rFonts w:cs="Arial"/>
              </w:rPr>
              <w:t>Listens to and asks questions related to organizational change.</w:t>
            </w:r>
            <w:r>
              <w:rPr>
                <w:rFonts w:cs="Arial"/>
              </w:rPr>
              <w:t xml:space="preserve"> </w:t>
            </w:r>
            <w:r w:rsidRPr="001F0401">
              <w:rPr>
                <w:rFonts w:cs="Arial"/>
              </w:rPr>
              <w:t xml:space="preserve">Participates in all levels of training as required, from technology familiarization to testing use-case driven scenarios. Tests redesigned and/or new organizational processes and procedures and supplies feedback. </w:t>
            </w:r>
          </w:p>
        </w:tc>
      </w:tr>
    </w:tbl>
    <w:p w14:paraId="15CDDED2" w14:textId="77777777" w:rsidR="006F25C9" w:rsidRDefault="006F25C9" w:rsidP="006F25C9">
      <w:pPr>
        <w:pStyle w:val="Heading1"/>
      </w:pPr>
    </w:p>
    <w:p w14:paraId="6ABA88E1" w14:textId="5FC023EC" w:rsidR="006F25C9" w:rsidRDefault="00890BA5" w:rsidP="006F25C9">
      <w:pPr>
        <w:pStyle w:val="Heading1"/>
      </w:pPr>
      <w:bookmarkStart w:id="13" w:name="_Toc58151661"/>
      <w:r>
        <w:t>Scope</w:t>
      </w:r>
      <w:bookmarkEnd w:id="13"/>
    </w:p>
    <w:p w14:paraId="11221202" w14:textId="5EC068FD" w:rsidR="006F25C9" w:rsidRPr="00146473" w:rsidRDefault="006F25C9" w:rsidP="006F25C9">
      <w:pPr>
        <w:pStyle w:val="GuidelineNormal"/>
        <w:rPr>
          <w:rFonts w:ascii="Arial" w:hAnsi="Arial"/>
          <w:i/>
        </w:rPr>
      </w:pPr>
      <w:r w:rsidRPr="00146473">
        <w:rPr>
          <w:rFonts w:ascii="Arial" w:hAnsi="Arial"/>
          <w:i/>
        </w:rPr>
        <w:t xml:space="preserve">[This section </w:t>
      </w:r>
      <w:r>
        <w:rPr>
          <w:rFonts w:ascii="Arial" w:hAnsi="Arial"/>
          <w:i/>
        </w:rPr>
        <w:t xml:space="preserve">describes the </w:t>
      </w:r>
      <w:r w:rsidR="003A2C32">
        <w:rPr>
          <w:rFonts w:ascii="Arial" w:hAnsi="Arial"/>
          <w:i/>
        </w:rPr>
        <w:t xml:space="preserve">scope and activities </w:t>
      </w:r>
      <w:r w:rsidR="006B6C13">
        <w:rPr>
          <w:rFonts w:ascii="Arial" w:hAnsi="Arial"/>
          <w:i/>
        </w:rPr>
        <w:t>involved in the OCM plan</w:t>
      </w:r>
      <w:r w:rsidRPr="00146473">
        <w:rPr>
          <w:rFonts w:ascii="Arial" w:hAnsi="Arial"/>
          <w:i/>
        </w:rPr>
        <w:t>.]</w:t>
      </w:r>
    </w:p>
    <w:p w14:paraId="07628CA7" w14:textId="617DD7E0" w:rsidR="006F25C9" w:rsidRDefault="00DE16FB" w:rsidP="001F0401">
      <w:pPr>
        <w:pStyle w:val="Heading2"/>
      </w:pPr>
      <w:bookmarkStart w:id="14" w:name="_Toc58151662"/>
      <w:r>
        <w:t xml:space="preserve">Scope </w:t>
      </w:r>
      <w:r w:rsidR="001F0401">
        <w:t>S</w:t>
      </w:r>
      <w:r>
        <w:t>tatement</w:t>
      </w:r>
      <w:bookmarkEnd w:id="14"/>
    </w:p>
    <w:p w14:paraId="0B4089DC" w14:textId="0C8C6F62" w:rsidR="00DE16FB" w:rsidRDefault="00DE16FB" w:rsidP="00DE16FB">
      <w:r>
        <w:t>[</w:t>
      </w:r>
      <w:r w:rsidRPr="001F3C70">
        <w:rPr>
          <w:i/>
          <w:iCs/>
        </w:rPr>
        <w:t>This section describes what effort is in scope (</w:t>
      </w:r>
      <w:r w:rsidR="003D64AD" w:rsidRPr="001F3C70">
        <w:rPr>
          <w:i/>
          <w:iCs/>
        </w:rPr>
        <w:t xml:space="preserve">e.g., training, training materials, communications plan, business process reengineering, job description, </w:t>
      </w:r>
      <w:r w:rsidR="00881315" w:rsidRPr="001F3C70">
        <w:rPr>
          <w:i/>
          <w:iCs/>
        </w:rPr>
        <w:t>command center, etc.) for OCM to be effective</w:t>
      </w:r>
      <w:r w:rsidR="00881315">
        <w:t>.]</w:t>
      </w:r>
    </w:p>
    <w:p w14:paraId="0299C717" w14:textId="60777194" w:rsidR="005F1688" w:rsidRDefault="005F1688" w:rsidP="00DE16FB"/>
    <w:p w14:paraId="614D2BC2" w14:textId="1BC59E95" w:rsidR="005F1688" w:rsidRDefault="005F1688" w:rsidP="00C94B0C">
      <w:pPr>
        <w:pStyle w:val="Heading2"/>
      </w:pPr>
      <w:bookmarkStart w:id="15" w:name="_Toc58151663"/>
      <w:r>
        <w:t>Activities</w:t>
      </w:r>
      <w:r w:rsidR="00244B57">
        <w:t xml:space="preserve"> by Project Phase</w:t>
      </w:r>
      <w:bookmarkEnd w:id="15"/>
    </w:p>
    <w:p w14:paraId="3C4E567F" w14:textId="656791C7" w:rsidR="005F1688" w:rsidRDefault="005F1688" w:rsidP="00DE16FB">
      <w:r>
        <w:t>[</w:t>
      </w:r>
      <w:r w:rsidRPr="001F3C70">
        <w:rPr>
          <w:i/>
          <w:iCs/>
        </w:rPr>
        <w:t xml:space="preserve">This section </w:t>
      </w:r>
      <w:r w:rsidR="004B1C6B" w:rsidRPr="001F3C70">
        <w:rPr>
          <w:i/>
          <w:iCs/>
        </w:rPr>
        <w:t>describes the high-level OCM tasks/activities that will take place</w:t>
      </w:r>
      <w:r w:rsidR="004B1C6B">
        <w:t>.</w:t>
      </w:r>
      <w:r w:rsidR="00F9327B">
        <w:t>]</w:t>
      </w:r>
    </w:p>
    <w:p w14:paraId="5150692A" w14:textId="77777777" w:rsidR="001F0401" w:rsidRDefault="001F0401" w:rsidP="00DE16FB"/>
    <w:p w14:paraId="6C8371CD" w14:textId="47544BFE" w:rsidR="00F9327B" w:rsidRDefault="00F9327B" w:rsidP="00DE16FB"/>
    <w:p w14:paraId="07F42512" w14:textId="66F8AAED" w:rsidR="00244B57" w:rsidRDefault="00DE4348" w:rsidP="001F0401">
      <w:pPr>
        <w:jc w:val="center"/>
      </w:pPr>
      <w:r>
        <w:rPr>
          <w:noProof/>
        </w:rPr>
        <w:lastRenderedPageBreak/>
        <w:drawing>
          <wp:inline distT="0" distB="0" distL="0" distR="0" wp14:anchorId="6273E926" wp14:editId="51773636">
            <wp:extent cx="5285105" cy="306613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6876" t="5984" r="11928" b="10265"/>
                    <a:stretch/>
                  </pic:blipFill>
                  <pic:spPr bwMode="auto">
                    <a:xfrm>
                      <a:off x="0" y="0"/>
                      <a:ext cx="5287056" cy="3067268"/>
                    </a:xfrm>
                    <a:prstGeom prst="rect">
                      <a:avLst/>
                    </a:prstGeom>
                    <a:noFill/>
                    <a:ln>
                      <a:noFill/>
                    </a:ln>
                    <a:extLst>
                      <a:ext uri="{53640926-AAD7-44D8-BBD7-CCE9431645EC}">
                        <a14:shadowObscured xmlns:a14="http://schemas.microsoft.com/office/drawing/2010/main"/>
                      </a:ext>
                    </a:extLst>
                  </pic:spPr>
                </pic:pic>
              </a:graphicData>
            </a:graphic>
          </wp:inline>
        </w:drawing>
      </w:r>
    </w:p>
    <w:p w14:paraId="0210A595" w14:textId="16BD8F32" w:rsidR="00F9327B" w:rsidRDefault="00526522" w:rsidP="00CE0FC6">
      <w:pPr>
        <w:pStyle w:val="Heading3"/>
      </w:pPr>
      <w:bookmarkStart w:id="16" w:name="_Toc58151664"/>
      <w:r>
        <w:t>Initiation Phase</w:t>
      </w:r>
      <w:bookmarkEnd w:id="16"/>
      <w:r>
        <w:t xml:space="preserve"> </w:t>
      </w:r>
    </w:p>
    <w:p w14:paraId="012B1D60" w14:textId="512967B4" w:rsidR="00526522" w:rsidRDefault="00526522" w:rsidP="65F310E5">
      <w:pPr>
        <w:rPr>
          <w:i/>
          <w:iCs/>
        </w:rPr>
      </w:pPr>
      <w:r>
        <w:t>[</w:t>
      </w:r>
      <w:r w:rsidRPr="65F310E5">
        <w:rPr>
          <w:i/>
          <w:iCs/>
        </w:rPr>
        <w:t>This section describes what activities take place during initiation of the project</w:t>
      </w:r>
      <w:r w:rsidR="00C94B0C" w:rsidRPr="65F310E5">
        <w:rPr>
          <w:i/>
          <w:iCs/>
        </w:rPr>
        <w:t xml:space="preserve">. </w:t>
      </w:r>
      <w:r w:rsidR="00FF7DCB" w:rsidRPr="65F310E5">
        <w:rPr>
          <w:i/>
          <w:iCs/>
        </w:rPr>
        <w:t>For instance</w:t>
      </w:r>
      <w:r w:rsidR="72DCE1F7" w:rsidRPr="65F310E5">
        <w:rPr>
          <w:i/>
          <w:iCs/>
        </w:rPr>
        <w:t>:</w:t>
      </w:r>
      <w:r w:rsidR="00FF7DCB" w:rsidRPr="65F310E5">
        <w:rPr>
          <w:i/>
          <w:iCs/>
        </w:rPr>
        <w:t xml:space="preserve"> </w:t>
      </w:r>
      <w:r w:rsidR="18FDF513" w:rsidRPr="65F310E5">
        <w:rPr>
          <w:i/>
          <w:iCs/>
        </w:rPr>
        <w:t>G</w:t>
      </w:r>
      <w:r w:rsidR="00FF7DCB" w:rsidRPr="65F310E5">
        <w:rPr>
          <w:i/>
          <w:iCs/>
        </w:rPr>
        <w:t>ain understanding of vision of project and impacts to organization</w:t>
      </w:r>
      <w:r w:rsidR="00C94B0C" w:rsidRPr="65F310E5">
        <w:rPr>
          <w:i/>
          <w:iCs/>
        </w:rPr>
        <w:t xml:space="preserve">. </w:t>
      </w:r>
      <w:r w:rsidR="00FF7DCB" w:rsidRPr="65F310E5">
        <w:rPr>
          <w:i/>
          <w:iCs/>
        </w:rPr>
        <w:t>Host sponsor engagement session</w:t>
      </w:r>
      <w:r w:rsidR="00C94B0C" w:rsidRPr="65F310E5">
        <w:rPr>
          <w:i/>
          <w:iCs/>
        </w:rPr>
        <w:t xml:space="preserve">. </w:t>
      </w:r>
      <w:r w:rsidR="00FF7DCB" w:rsidRPr="65F310E5">
        <w:rPr>
          <w:i/>
          <w:iCs/>
        </w:rPr>
        <w:t>Document initial feedback</w:t>
      </w:r>
      <w:r w:rsidR="00CD6692" w:rsidRPr="65F310E5">
        <w:rPr>
          <w:i/>
          <w:iCs/>
        </w:rPr>
        <w:t>.</w:t>
      </w:r>
      <w:r w:rsidR="00FF7DCB" w:rsidRPr="65F310E5">
        <w:rPr>
          <w:i/>
          <w:iCs/>
        </w:rPr>
        <w:t>]</w:t>
      </w:r>
    </w:p>
    <w:p w14:paraId="760BD36E" w14:textId="11346313" w:rsidR="00FF7DCB" w:rsidRDefault="00FF7DCB" w:rsidP="006E2F31"/>
    <w:p w14:paraId="21C9893A" w14:textId="77777777" w:rsidR="00CE0FC6" w:rsidRDefault="00CE0FC6" w:rsidP="006E2F31"/>
    <w:p w14:paraId="2CFE8B78" w14:textId="30112008" w:rsidR="00FF7DCB" w:rsidRDefault="00FF7DCB" w:rsidP="00CE0FC6">
      <w:pPr>
        <w:pStyle w:val="Heading3"/>
      </w:pPr>
      <w:bookmarkStart w:id="17" w:name="_Toc58151665"/>
      <w:r>
        <w:t>Planning Phase</w:t>
      </w:r>
      <w:bookmarkEnd w:id="17"/>
    </w:p>
    <w:p w14:paraId="1C06A627" w14:textId="1E74F848" w:rsidR="00FF7DCB" w:rsidRDefault="00FF7DCB" w:rsidP="65F310E5">
      <w:pPr>
        <w:rPr>
          <w:i/>
          <w:iCs/>
        </w:rPr>
      </w:pPr>
      <w:r w:rsidRPr="65F310E5">
        <w:rPr>
          <w:i/>
          <w:iCs/>
        </w:rPr>
        <w:t>[This section describes what activities will take place during planning phase of the project</w:t>
      </w:r>
      <w:r w:rsidR="00C94B0C" w:rsidRPr="65F310E5">
        <w:rPr>
          <w:i/>
          <w:iCs/>
        </w:rPr>
        <w:t xml:space="preserve">. </w:t>
      </w:r>
      <w:r w:rsidR="00921C1F" w:rsidRPr="65F310E5">
        <w:rPr>
          <w:i/>
          <w:iCs/>
        </w:rPr>
        <w:t xml:space="preserve">For instance:  </w:t>
      </w:r>
      <w:r w:rsidR="1FD36A05" w:rsidRPr="65F310E5">
        <w:rPr>
          <w:i/>
          <w:iCs/>
        </w:rPr>
        <w:t>I</w:t>
      </w:r>
      <w:r w:rsidR="00921C1F" w:rsidRPr="65F310E5">
        <w:rPr>
          <w:i/>
          <w:iCs/>
        </w:rPr>
        <w:t xml:space="preserve">dentify OCM resources, </w:t>
      </w:r>
      <w:r w:rsidR="00CD6692" w:rsidRPr="65F310E5">
        <w:rPr>
          <w:i/>
          <w:iCs/>
        </w:rPr>
        <w:t>i</w:t>
      </w:r>
      <w:r w:rsidR="00921C1F" w:rsidRPr="65F310E5">
        <w:rPr>
          <w:i/>
          <w:iCs/>
        </w:rPr>
        <w:t xml:space="preserve">dentify Readiness Teams, </w:t>
      </w:r>
      <w:r w:rsidR="00CD6692" w:rsidRPr="65F310E5">
        <w:rPr>
          <w:i/>
          <w:iCs/>
        </w:rPr>
        <w:t>d</w:t>
      </w:r>
      <w:r w:rsidR="00921C1F" w:rsidRPr="65F310E5">
        <w:rPr>
          <w:i/>
          <w:iCs/>
        </w:rPr>
        <w:t>evelop</w:t>
      </w:r>
      <w:r w:rsidR="00A77CB1" w:rsidRPr="65F310E5">
        <w:rPr>
          <w:i/>
          <w:iCs/>
        </w:rPr>
        <w:t xml:space="preserve"> Surveys and checklists, </w:t>
      </w:r>
      <w:r w:rsidR="003E35C7" w:rsidRPr="65F310E5">
        <w:rPr>
          <w:i/>
          <w:iCs/>
        </w:rPr>
        <w:t xml:space="preserve">develop performance measures, </w:t>
      </w:r>
      <w:r w:rsidR="00A77CB1" w:rsidRPr="65F310E5">
        <w:rPr>
          <w:i/>
          <w:iCs/>
        </w:rPr>
        <w:t>develop schedule</w:t>
      </w:r>
      <w:r w:rsidR="003E35C7" w:rsidRPr="65F310E5">
        <w:rPr>
          <w:i/>
          <w:iCs/>
        </w:rPr>
        <w:t>, develop communications plans</w:t>
      </w:r>
      <w:r w:rsidR="00E17752" w:rsidRPr="65F310E5">
        <w:rPr>
          <w:i/>
          <w:iCs/>
        </w:rPr>
        <w:t>, and feedback strategy</w:t>
      </w:r>
      <w:r w:rsidR="00CD6692" w:rsidRPr="65F310E5">
        <w:rPr>
          <w:i/>
          <w:iCs/>
        </w:rPr>
        <w:t>.</w:t>
      </w:r>
      <w:r w:rsidR="00A77CB1" w:rsidRPr="65F310E5">
        <w:rPr>
          <w:i/>
          <w:iCs/>
        </w:rPr>
        <w:t>]</w:t>
      </w:r>
    </w:p>
    <w:p w14:paraId="58F3272B" w14:textId="77777777" w:rsidR="001F0401" w:rsidRPr="001F3C70" w:rsidRDefault="001F0401" w:rsidP="006E2F31">
      <w:pPr>
        <w:rPr>
          <w:i/>
          <w:iCs/>
        </w:rPr>
      </w:pPr>
    </w:p>
    <w:p w14:paraId="26BFA02B" w14:textId="77777777" w:rsidR="006E2F31" w:rsidRDefault="006E2F31" w:rsidP="006E2F31"/>
    <w:p w14:paraId="2C1CE509" w14:textId="7420BB55" w:rsidR="00CD6692" w:rsidRDefault="00CD6692" w:rsidP="00CE0FC6">
      <w:pPr>
        <w:pStyle w:val="Heading3"/>
      </w:pPr>
      <w:bookmarkStart w:id="18" w:name="_Toc58151666"/>
      <w:r>
        <w:t>Execution Phase</w:t>
      </w:r>
      <w:bookmarkEnd w:id="18"/>
    </w:p>
    <w:p w14:paraId="39791A27" w14:textId="295C2B34" w:rsidR="00BD20B9" w:rsidRPr="001F3C70" w:rsidRDefault="00BD20B9" w:rsidP="65F310E5">
      <w:pPr>
        <w:rPr>
          <w:i/>
          <w:iCs/>
        </w:rPr>
      </w:pPr>
      <w:r w:rsidRPr="65F310E5">
        <w:rPr>
          <w:i/>
          <w:iCs/>
        </w:rPr>
        <w:t>[This section describes activities that will take place during execution of the project</w:t>
      </w:r>
      <w:r w:rsidR="00C94B0C" w:rsidRPr="65F310E5">
        <w:rPr>
          <w:i/>
          <w:iCs/>
        </w:rPr>
        <w:t xml:space="preserve">. </w:t>
      </w:r>
      <w:r w:rsidRPr="65F310E5">
        <w:rPr>
          <w:i/>
          <w:iCs/>
        </w:rPr>
        <w:t xml:space="preserve">For instance: </w:t>
      </w:r>
      <w:r w:rsidR="00AA234D" w:rsidRPr="65F310E5">
        <w:rPr>
          <w:i/>
          <w:iCs/>
        </w:rPr>
        <w:t xml:space="preserve">Conduct and </w:t>
      </w:r>
      <w:r w:rsidR="00B756CA" w:rsidRPr="65F310E5">
        <w:rPr>
          <w:i/>
          <w:iCs/>
        </w:rPr>
        <w:t>monitor</w:t>
      </w:r>
      <w:r w:rsidR="00AA234D" w:rsidRPr="65F310E5">
        <w:rPr>
          <w:i/>
          <w:iCs/>
        </w:rPr>
        <w:t xml:space="preserve"> readiness assessments,</w:t>
      </w:r>
      <w:r w:rsidR="00B3359C" w:rsidRPr="65F310E5">
        <w:rPr>
          <w:i/>
          <w:iCs/>
        </w:rPr>
        <w:t xml:space="preserve"> implement communication plans </w:t>
      </w:r>
      <w:r w:rsidR="00B756CA" w:rsidRPr="65F310E5">
        <w:rPr>
          <w:i/>
          <w:iCs/>
        </w:rPr>
        <w:t xml:space="preserve">and </w:t>
      </w:r>
      <w:r w:rsidR="00614259" w:rsidRPr="65F310E5">
        <w:rPr>
          <w:i/>
          <w:iCs/>
        </w:rPr>
        <w:t>risk assessments</w:t>
      </w:r>
      <w:r w:rsidR="001B67C8" w:rsidRPr="65F310E5">
        <w:rPr>
          <w:i/>
          <w:iCs/>
        </w:rPr>
        <w:t>, and monitor schedule</w:t>
      </w:r>
      <w:r w:rsidR="00B756CA" w:rsidRPr="65F310E5">
        <w:rPr>
          <w:i/>
          <w:iCs/>
        </w:rPr>
        <w:t>.]</w:t>
      </w:r>
    </w:p>
    <w:p w14:paraId="134D65C0" w14:textId="033294A9" w:rsidR="006E2F31" w:rsidRDefault="006E2F31" w:rsidP="006E2F31"/>
    <w:p w14:paraId="467DCA6C" w14:textId="77777777" w:rsidR="001F0401" w:rsidRDefault="001F0401" w:rsidP="006E2F31"/>
    <w:p w14:paraId="7BE7876B" w14:textId="207067DE" w:rsidR="005F1688" w:rsidRDefault="00B32FF8" w:rsidP="00CE0FC6">
      <w:pPr>
        <w:pStyle w:val="Heading3"/>
      </w:pPr>
      <w:bookmarkStart w:id="19" w:name="_Toc58151667"/>
      <w:r>
        <w:t>Closeout P</w:t>
      </w:r>
      <w:r w:rsidR="001B67C8">
        <w:t>hase</w:t>
      </w:r>
      <w:bookmarkEnd w:id="19"/>
    </w:p>
    <w:p w14:paraId="07673CA9" w14:textId="2595B3D9" w:rsidR="001B67C8" w:rsidRDefault="001B67C8" w:rsidP="65F310E5">
      <w:pPr>
        <w:rPr>
          <w:i/>
          <w:iCs/>
        </w:rPr>
      </w:pPr>
      <w:r w:rsidRPr="65F310E5">
        <w:rPr>
          <w:i/>
          <w:iCs/>
        </w:rPr>
        <w:t>[This section describes closeout activities</w:t>
      </w:r>
      <w:r w:rsidR="00C94B0C" w:rsidRPr="65F310E5">
        <w:rPr>
          <w:i/>
          <w:iCs/>
        </w:rPr>
        <w:t xml:space="preserve">. </w:t>
      </w:r>
      <w:r w:rsidRPr="65F310E5">
        <w:rPr>
          <w:i/>
          <w:iCs/>
        </w:rPr>
        <w:t>For example</w:t>
      </w:r>
      <w:r w:rsidR="3181C729" w:rsidRPr="65F310E5">
        <w:rPr>
          <w:i/>
          <w:iCs/>
        </w:rPr>
        <w:t>:</w:t>
      </w:r>
      <w:r w:rsidRPr="65F310E5">
        <w:rPr>
          <w:i/>
          <w:iCs/>
        </w:rPr>
        <w:t xml:space="preserve"> </w:t>
      </w:r>
      <w:r w:rsidR="1E03B702" w:rsidRPr="65F310E5">
        <w:rPr>
          <w:i/>
          <w:iCs/>
        </w:rPr>
        <w:t>D</w:t>
      </w:r>
      <w:r w:rsidRPr="65F310E5">
        <w:rPr>
          <w:i/>
          <w:iCs/>
        </w:rPr>
        <w:t>ocument OCM closeout report, document lessons learned.]</w:t>
      </w:r>
    </w:p>
    <w:p w14:paraId="26DE9482" w14:textId="77777777" w:rsidR="00CE0FC6" w:rsidRPr="001F3C70" w:rsidRDefault="00CE0FC6" w:rsidP="006E2F31">
      <w:pPr>
        <w:rPr>
          <w:i/>
          <w:iCs/>
        </w:rPr>
      </w:pPr>
    </w:p>
    <w:p w14:paraId="4F7BB0BC" w14:textId="64952B74" w:rsidR="002C3B3C" w:rsidRDefault="00963031" w:rsidP="002C3B3C">
      <w:pPr>
        <w:pStyle w:val="Heading1"/>
      </w:pPr>
      <w:bookmarkStart w:id="20" w:name="_Toc58151668"/>
      <w:r>
        <w:t>Work Plan and Deliverables</w:t>
      </w:r>
      <w:bookmarkEnd w:id="20"/>
    </w:p>
    <w:p w14:paraId="49B0E0AD" w14:textId="0E5CF26C" w:rsidR="0096411E" w:rsidRPr="00E010CC" w:rsidRDefault="0096411E" w:rsidP="0096411E">
      <w:pPr>
        <w:rPr>
          <w:i/>
          <w:iCs/>
        </w:rPr>
      </w:pPr>
      <w:r w:rsidRPr="00E010CC">
        <w:rPr>
          <w:i/>
          <w:iCs/>
        </w:rPr>
        <w:t>[This section describes the high-level work plan and deliverables for the OCM plan.</w:t>
      </w:r>
    </w:p>
    <w:p w14:paraId="24579868" w14:textId="4F7E95B6" w:rsidR="00963031" w:rsidRPr="00E010CC" w:rsidRDefault="00963031" w:rsidP="00963031">
      <w:pPr>
        <w:rPr>
          <w:i/>
          <w:iCs/>
        </w:rPr>
      </w:pPr>
    </w:p>
    <w:tbl>
      <w:tblPr>
        <w:tblStyle w:val="TableGrid"/>
        <w:tblW w:w="9535" w:type="dxa"/>
        <w:tblLook w:val="04A0" w:firstRow="1" w:lastRow="0" w:firstColumn="1" w:lastColumn="0" w:noHBand="0" w:noVBand="1"/>
      </w:tblPr>
      <w:tblGrid>
        <w:gridCol w:w="7375"/>
        <w:gridCol w:w="2160"/>
      </w:tblGrid>
      <w:tr w:rsidR="001F0401" w:rsidRPr="001F0401" w14:paraId="69EF8C2C" w14:textId="77777777" w:rsidTr="65F310E5">
        <w:trPr>
          <w:cantSplit/>
          <w:tblHeader/>
        </w:trPr>
        <w:tc>
          <w:tcPr>
            <w:tcW w:w="7375" w:type="dxa"/>
            <w:shd w:val="clear" w:color="auto" w:fill="000000" w:themeFill="text1"/>
          </w:tcPr>
          <w:p w14:paraId="3C5C61A2" w14:textId="0D80A26C" w:rsidR="005A3085" w:rsidRPr="001F0401" w:rsidRDefault="005A3085" w:rsidP="001F0401">
            <w:pPr>
              <w:spacing w:before="40" w:after="40"/>
              <w:rPr>
                <w:b/>
                <w:bCs/>
                <w:color w:val="FFFFFF" w:themeColor="background1"/>
              </w:rPr>
            </w:pPr>
            <w:r w:rsidRPr="001F0401">
              <w:rPr>
                <w:b/>
                <w:bCs/>
                <w:color w:val="FFFFFF" w:themeColor="background1"/>
              </w:rPr>
              <w:t>Deliverable</w:t>
            </w:r>
          </w:p>
        </w:tc>
        <w:tc>
          <w:tcPr>
            <w:tcW w:w="2160" w:type="dxa"/>
            <w:shd w:val="clear" w:color="auto" w:fill="000000" w:themeFill="text1"/>
          </w:tcPr>
          <w:p w14:paraId="3F1A5D77" w14:textId="6B68F1EB" w:rsidR="005A3085" w:rsidRPr="001F0401" w:rsidRDefault="005A3085" w:rsidP="001F0401">
            <w:pPr>
              <w:spacing w:before="40" w:after="40"/>
              <w:rPr>
                <w:b/>
                <w:bCs/>
                <w:color w:val="FFFFFF" w:themeColor="background1"/>
              </w:rPr>
            </w:pPr>
            <w:r w:rsidRPr="001F0401">
              <w:rPr>
                <w:b/>
                <w:bCs/>
                <w:color w:val="FFFFFF" w:themeColor="background1"/>
              </w:rPr>
              <w:t>Target Date</w:t>
            </w:r>
          </w:p>
        </w:tc>
      </w:tr>
      <w:tr w:rsidR="005A3085" w14:paraId="400DF5DD" w14:textId="77777777" w:rsidTr="65F310E5">
        <w:trPr>
          <w:cantSplit/>
        </w:trPr>
        <w:tc>
          <w:tcPr>
            <w:tcW w:w="7375" w:type="dxa"/>
          </w:tcPr>
          <w:p w14:paraId="2101846B" w14:textId="79AE345E" w:rsidR="005A3085" w:rsidRPr="001F0401" w:rsidRDefault="00EE1B54" w:rsidP="001F0401">
            <w:pPr>
              <w:pStyle w:val="ListParagraph"/>
              <w:numPr>
                <w:ilvl w:val="0"/>
                <w:numId w:val="36"/>
              </w:numPr>
              <w:spacing w:before="40" w:after="40"/>
              <w:ind w:left="330"/>
            </w:pPr>
            <w:r w:rsidRPr="001F0401">
              <w:t xml:space="preserve">Vision </w:t>
            </w:r>
            <w:r w:rsidR="001F0401">
              <w:t>statement/cas</w:t>
            </w:r>
            <w:r w:rsidRPr="001F0401">
              <w:t>e for change</w:t>
            </w:r>
            <w:r w:rsidR="00CE0FC6">
              <w:t>.</w:t>
            </w:r>
          </w:p>
        </w:tc>
        <w:tc>
          <w:tcPr>
            <w:tcW w:w="2160" w:type="dxa"/>
          </w:tcPr>
          <w:p w14:paraId="5241C421" w14:textId="77777777" w:rsidR="005A3085" w:rsidRDefault="005A3085" w:rsidP="001F0401">
            <w:pPr>
              <w:spacing w:before="40" w:after="40"/>
            </w:pPr>
          </w:p>
        </w:tc>
      </w:tr>
      <w:tr w:rsidR="008A570E" w14:paraId="627995DC" w14:textId="77777777" w:rsidTr="65F310E5">
        <w:trPr>
          <w:cantSplit/>
        </w:trPr>
        <w:tc>
          <w:tcPr>
            <w:tcW w:w="7375" w:type="dxa"/>
          </w:tcPr>
          <w:p w14:paraId="31FCDB63" w14:textId="2B1BFA81" w:rsidR="008A570E" w:rsidRPr="001F0401" w:rsidRDefault="008A570E" w:rsidP="001F0401">
            <w:pPr>
              <w:pStyle w:val="ListParagraph"/>
              <w:numPr>
                <w:ilvl w:val="0"/>
                <w:numId w:val="36"/>
              </w:numPr>
              <w:spacing w:before="40" w:after="40"/>
              <w:ind w:left="330"/>
            </w:pPr>
            <w:r w:rsidRPr="001F0401">
              <w:lastRenderedPageBreak/>
              <w:t xml:space="preserve">Stakeholder </w:t>
            </w:r>
            <w:r w:rsidR="001F0401">
              <w:t>analysis and engagement plan</w:t>
            </w:r>
            <w:r w:rsidR="00CE0FC6">
              <w:t>.</w:t>
            </w:r>
          </w:p>
        </w:tc>
        <w:tc>
          <w:tcPr>
            <w:tcW w:w="2160" w:type="dxa"/>
          </w:tcPr>
          <w:p w14:paraId="4C793F2E" w14:textId="77777777" w:rsidR="008A570E" w:rsidRDefault="008A570E" w:rsidP="001F0401">
            <w:pPr>
              <w:spacing w:before="40" w:after="40"/>
            </w:pPr>
          </w:p>
        </w:tc>
      </w:tr>
      <w:tr w:rsidR="005A3085" w14:paraId="05294396" w14:textId="77777777" w:rsidTr="65F310E5">
        <w:trPr>
          <w:cantSplit/>
        </w:trPr>
        <w:tc>
          <w:tcPr>
            <w:tcW w:w="7375" w:type="dxa"/>
          </w:tcPr>
          <w:p w14:paraId="01DB453E" w14:textId="6B65E02E" w:rsidR="005A3085" w:rsidRPr="001F0401" w:rsidRDefault="001F0401" w:rsidP="001F0401">
            <w:pPr>
              <w:pStyle w:val="ListParagraph"/>
              <w:numPr>
                <w:ilvl w:val="0"/>
                <w:numId w:val="36"/>
              </w:numPr>
              <w:spacing w:before="40" w:after="40"/>
              <w:ind w:left="330"/>
            </w:pPr>
            <w:r w:rsidRPr="001F0401">
              <w:t>Communication plan</w:t>
            </w:r>
            <w:r w:rsidR="00CE0FC6">
              <w:t>.</w:t>
            </w:r>
          </w:p>
        </w:tc>
        <w:tc>
          <w:tcPr>
            <w:tcW w:w="2160" w:type="dxa"/>
          </w:tcPr>
          <w:p w14:paraId="53FBFD17" w14:textId="77777777" w:rsidR="005A3085" w:rsidRDefault="005A3085" w:rsidP="001F0401">
            <w:pPr>
              <w:spacing w:before="40" w:after="40"/>
            </w:pPr>
          </w:p>
        </w:tc>
      </w:tr>
      <w:tr w:rsidR="008A570E" w14:paraId="4AF5D86E" w14:textId="77777777" w:rsidTr="65F310E5">
        <w:trPr>
          <w:cantSplit/>
        </w:trPr>
        <w:tc>
          <w:tcPr>
            <w:tcW w:w="7375" w:type="dxa"/>
          </w:tcPr>
          <w:p w14:paraId="705EBA00" w14:textId="3E564331" w:rsidR="008A570E" w:rsidRPr="001F0401" w:rsidRDefault="001F0401" w:rsidP="001F0401">
            <w:pPr>
              <w:pStyle w:val="ListParagraph"/>
              <w:numPr>
                <w:ilvl w:val="0"/>
                <w:numId w:val="36"/>
              </w:numPr>
              <w:spacing w:before="40" w:after="40"/>
              <w:ind w:left="330"/>
            </w:pPr>
            <w:r w:rsidRPr="001F0401">
              <w:t>Readiness assessment (baseline)</w:t>
            </w:r>
            <w:r w:rsidR="00CE0FC6">
              <w:t>.</w:t>
            </w:r>
          </w:p>
        </w:tc>
        <w:tc>
          <w:tcPr>
            <w:tcW w:w="2160" w:type="dxa"/>
          </w:tcPr>
          <w:p w14:paraId="7D1287EF" w14:textId="77777777" w:rsidR="008A570E" w:rsidRDefault="008A570E" w:rsidP="001F0401">
            <w:pPr>
              <w:spacing w:before="40" w:after="40"/>
            </w:pPr>
          </w:p>
        </w:tc>
      </w:tr>
      <w:tr w:rsidR="006E73E7" w14:paraId="35756BC2" w14:textId="77777777" w:rsidTr="65F310E5">
        <w:trPr>
          <w:cantSplit/>
        </w:trPr>
        <w:tc>
          <w:tcPr>
            <w:tcW w:w="7375" w:type="dxa"/>
          </w:tcPr>
          <w:p w14:paraId="3867B890" w14:textId="0E5C79A8" w:rsidR="006E73E7" w:rsidRPr="001F0401" w:rsidRDefault="001F0401" w:rsidP="001F0401">
            <w:pPr>
              <w:pStyle w:val="ListParagraph"/>
              <w:numPr>
                <w:ilvl w:val="0"/>
                <w:numId w:val="36"/>
              </w:numPr>
              <w:spacing w:before="40" w:after="40"/>
              <w:ind w:left="330"/>
            </w:pPr>
            <w:r w:rsidRPr="001F0401">
              <w:t>Feedback strategy</w:t>
            </w:r>
            <w:r w:rsidR="00CE0FC6">
              <w:t>.</w:t>
            </w:r>
          </w:p>
        </w:tc>
        <w:tc>
          <w:tcPr>
            <w:tcW w:w="2160" w:type="dxa"/>
          </w:tcPr>
          <w:p w14:paraId="7E203A9C" w14:textId="77777777" w:rsidR="006E73E7" w:rsidRDefault="006E73E7" w:rsidP="001F0401">
            <w:pPr>
              <w:spacing w:before="40" w:after="40"/>
            </w:pPr>
          </w:p>
        </w:tc>
      </w:tr>
      <w:tr w:rsidR="007457EB" w14:paraId="2B08C3F2" w14:textId="77777777" w:rsidTr="65F310E5">
        <w:trPr>
          <w:cantSplit/>
        </w:trPr>
        <w:tc>
          <w:tcPr>
            <w:tcW w:w="7375" w:type="dxa"/>
          </w:tcPr>
          <w:p w14:paraId="5FFF700D" w14:textId="0CB3E71E" w:rsidR="007457EB" w:rsidRPr="001F0401" w:rsidRDefault="001F0401" w:rsidP="001F0401">
            <w:pPr>
              <w:pStyle w:val="ListParagraph"/>
              <w:numPr>
                <w:ilvl w:val="0"/>
                <w:numId w:val="36"/>
              </w:numPr>
              <w:spacing w:before="40" w:after="40"/>
              <w:ind w:left="330"/>
            </w:pPr>
            <w:r w:rsidRPr="001F0401">
              <w:t>Readiness dashboard</w:t>
            </w:r>
            <w:r w:rsidR="00CE0FC6">
              <w:t>.</w:t>
            </w:r>
          </w:p>
        </w:tc>
        <w:tc>
          <w:tcPr>
            <w:tcW w:w="2160" w:type="dxa"/>
          </w:tcPr>
          <w:p w14:paraId="657A973C" w14:textId="77777777" w:rsidR="007457EB" w:rsidRDefault="007457EB" w:rsidP="001F0401">
            <w:pPr>
              <w:spacing w:before="40" w:after="40"/>
            </w:pPr>
          </w:p>
        </w:tc>
      </w:tr>
      <w:tr w:rsidR="00F932DE" w14:paraId="4BCA6317" w14:textId="77777777" w:rsidTr="65F310E5">
        <w:trPr>
          <w:cantSplit/>
        </w:trPr>
        <w:tc>
          <w:tcPr>
            <w:tcW w:w="7375" w:type="dxa"/>
          </w:tcPr>
          <w:p w14:paraId="025FE88F" w14:textId="6CB62F81" w:rsidR="00F932DE" w:rsidRPr="001F0401" w:rsidRDefault="001F0401" w:rsidP="001F0401">
            <w:pPr>
              <w:pStyle w:val="ListParagraph"/>
              <w:numPr>
                <w:ilvl w:val="0"/>
                <w:numId w:val="36"/>
              </w:numPr>
              <w:spacing w:before="40" w:after="40"/>
              <w:ind w:left="330"/>
            </w:pPr>
            <w:r w:rsidRPr="001F0401">
              <w:t>Success metrics</w:t>
            </w:r>
            <w:r w:rsidR="00CE0FC6">
              <w:t>.</w:t>
            </w:r>
          </w:p>
        </w:tc>
        <w:tc>
          <w:tcPr>
            <w:tcW w:w="2160" w:type="dxa"/>
          </w:tcPr>
          <w:p w14:paraId="34696EBF" w14:textId="77777777" w:rsidR="00F932DE" w:rsidRDefault="00F932DE" w:rsidP="001F0401">
            <w:pPr>
              <w:spacing w:before="40" w:after="40"/>
            </w:pPr>
          </w:p>
        </w:tc>
      </w:tr>
      <w:tr w:rsidR="007457EB" w14:paraId="43C7D37E" w14:textId="77777777" w:rsidTr="65F310E5">
        <w:trPr>
          <w:cantSplit/>
        </w:trPr>
        <w:tc>
          <w:tcPr>
            <w:tcW w:w="7375" w:type="dxa"/>
          </w:tcPr>
          <w:p w14:paraId="02CD40C7" w14:textId="24495E41" w:rsidR="007457EB" w:rsidRPr="001F0401" w:rsidRDefault="002E58D5" w:rsidP="001F0401">
            <w:pPr>
              <w:pStyle w:val="ListParagraph"/>
              <w:numPr>
                <w:ilvl w:val="0"/>
                <w:numId w:val="36"/>
              </w:numPr>
              <w:spacing w:before="40" w:after="40"/>
              <w:ind w:left="330"/>
            </w:pPr>
            <w:r w:rsidRPr="001F0401">
              <w:t>Training/</w:t>
            </w:r>
            <w:r w:rsidR="001F0401">
              <w:t>c</w:t>
            </w:r>
            <w:r w:rsidRPr="001F0401">
              <w:t xml:space="preserve">oaching and </w:t>
            </w:r>
            <w:r w:rsidR="001F0401">
              <w:t>k</w:t>
            </w:r>
            <w:r w:rsidRPr="001F0401">
              <w:t xml:space="preserve">nowledge </w:t>
            </w:r>
            <w:r w:rsidR="001F0401">
              <w:t>t</w:t>
            </w:r>
            <w:r w:rsidRPr="001F0401">
              <w:t xml:space="preserve">ransfer </w:t>
            </w:r>
            <w:r w:rsidR="001F0401">
              <w:t>p</w:t>
            </w:r>
            <w:r w:rsidRPr="001F0401">
              <w:t>lan</w:t>
            </w:r>
            <w:r w:rsidR="00CE0FC6">
              <w:t>.</w:t>
            </w:r>
          </w:p>
        </w:tc>
        <w:tc>
          <w:tcPr>
            <w:tcW w:w="2160" w:type="dxa"/>
          </w:tcPr>
          <w:p w14:paraId="173ABF41" w14:textId="77777777" w:rsidR="007457EB" w:rsidRDefault="007457EB" w:rsidP="001F0401">
            <w:pPr>
              <w:spacing w:before="40" w:after="40"/>
            </w:pPr>
          </w:p>
        </w:tc>
      </w:tr>
      <w:tr w:rsidR="002E58D5" w14:paraId="65608B16" w14:textId="77777777" w:rsidTr="65F310E5">
        <w:trPr>
          <w:cantSplit/>
        </w:trPr>
        <w:tc>
          <w:tcPr>
            <w:tcW w:w="7375" w:type="dxa"/>
          </w:tcPr>
          <w:p w14:paraId="7B475734" w14:textId="72069566" w:rsidR="002E58D5" w:rsidRPr="001F0401" w:rsidRDefault="001F0401" w:rsidP="001F0401">
            <w:pPr>
              <w:pStyle w:val="ListParagraph"/>
              <w:numPr>
                <w:ilvl w:val="0"/>
                <w:numId w:val="36"/>
              </w:numPr>
              <w:spacing w:before="40" w:after="40"/>
              <w:ind w:left="330"/>
            </w:pPr>
            <w:r>
              <w:t>Go</w:t>
            </w:r>
            <w:r w:rsidR="555B8335">
              <w:t>-</w:t>
            </w:r>
            <w:r>
              <w:t>live support plan</w:t>
            </w:r>
            <w:r w:rsidR="00CE0FC6">
              <w:t>.</w:t>
            </w:r>
          </w:p>
        </w:tc>
        <w:tc>
          <w:tcPr>
            <w:tcW w:w="2160" w:type="dxa"/>
          </w:tcPr>
          <w:p w14:paraId="7AE95B4D" w14:textId="77777777" w:rsidR="002E58D5" w:rsidRDefault="002E58D5" w:rsidP="001F0401">
            <w:pPr>
              <w:spacing w:before="40" w:after="40"/>
            </w:pPr>
          </w:p>
        </w:tc>
      </w:tr>
      <w:tr w:rsidR="002E58D5" w14:paraId="5C289441" w14:textId="77777777" w:rsidTr="65F310E5">
        <w:trPr>
          <w:cantSplit/>
        </w:trPr>
        <w:tc>
          <w:tcPr>
            <w:tcW w:w="7375" w:type="dxa"/>
          </w:tcPr>
          <w:p w14:paraId="2C244DCE" w14:textId="558F3087" w:rsidR="002E58D5" w:rsidRPr="001F0401" w:rsidRDefault="001F0401" w:rsidP="001F0401">
            <w:pPr>
              <w:pStyle w:val="ListParagraph"/>
              <w:numPr>
                <w:ilvl w:val="0"/>
                <w:numId w:val="36"/>
              </w:numPr>
              <w:spacing w:before="40" w:after="40"/>
              <w:ind w:left="330"/>
            </w:pPr>
            <w:r>
              <w:t>Post</w:t>
            </w:r>
            <w:r w:rsidR="048B3F1C">
              <w:t>-</w:t>
            </w:r>
            <w:r>
              <w:t>implementation support plan</w:t>
            </w:r>
            <w:r w:rsidR="00CE0FC6">
              <w:t>.</w:t>
            </w:r>
          </w:p>
        </w:tc>
        <w:tc>
          <w:tcPr>
            <w:tcW w:w="2160" w:type="dxa"/>
          </w:tcPr>
          <w:p w14:paraId="07C99A14" w14:textId="77777777" w:rsidR="002E58D5" w:rsidRDefault="002E58D5" w:rsidP="001F0401">
            <w:pPr>
              <w:spacing w:before="40" w:after="40"/>
            </w:pPr>
          </w:p>
        </w:tc>
      </w:tr>
    </w:tbl>
    <w:p w14:paraId="56A8DF3A" w14:textId="77777777" w:rsidR="00C90D2B" w:rsidRDefault="00C90D2B" w:rsidP="00C90D2B"/>
    <w:p w14:paraId="0F8D02A7" w14:textId="01110071" w:rsidR="00EA54CE" w:rsidRDefault="00EA54CE" w:rsidP="000F712F">
      <w:pPr>
        <w:pStyle w:val="Heading1"/>
      </w:pPr>
      <w:bookmarkStart w:id="21" w:name="_Toc58151669"/>
      <w:r>
        <w:t>Feedback Strategy</w:t>
      </w:r>
      <w:bookmarkEnd w:id="21"/>
    </w:p>
    <w:p w14:paraId="044A9784" w14:textId="2AC31814" w:rsidR="00D7068A" w:rsidRDefault="00D7068A" w:rsidP="00D7068A">
      <w:pPr>
        <w:rPr>
          <w:i/>
          <w:iCs/>
        </w:rPr>
      </w:pPr>
      <w:r w:rsidRPr="00E010CC">
        <w:rPr>
          <w:i/>
          <w:iCs/>
        </w:rPr>
        <w:t xml:space="preserve">[This section describes </w:t>
      </w:r>
      <w:r w:rsidR="00B72177" w:rsidRPr="00E010CC">
        <w:rPr>
          <w:i/>
          <w:iCs/>
        </w:rPr>
        <w:t>the plan for receiving feedback on the OCM activities.]</w:t>
      </w:r>
    </w:p>
    <w:p w14:paraId="197F71CA" w14:textId="77777777" w:rsidR="00CE0FC6" w:rsidRPr="00E010CC" w:rsidRDefault="00CE0FC6" w:rsidP="00D7068A">
      <w:pPr>
        <w:rPr>
          <w:i/>
          <w:iCs/>
        </w:rPr>
      </w:pPr>
    </w:p>
    <w:p w14:paraId="283E4EF2" w14:textId="349692DD" w:rsidR="006803BD" w:rsidRDefault="006803BD" w:rsidP="000F712F">
      <w:pPr>
        <w:pStyle w:val="Heading1"/>
      </w:pPr>
      <w:bookmarkStart w:id="22" w:name="_Toc58151670"/>
      <w:r>
        <w:t>Training</w:t>
      </w:r>
      <w:r w:rsidR="001F33EC">
        <w:t>,</w:t>
      </w:r>
      <w:r w:rsidR="00265BAE">
        <w:t xml:space="preserve"> </w:t>
      </w:r>
      <w:r w:rsidR="00C464B7">
        <w:t>Coaching and Knowledge Transfer</w:t>
      </w:r>
      <w:r>
        <w:t xml:space="preserve"> </w:t>
      </w:r>
      <w:r w:rsidR="0060692D">
        <w:t>Plan</w:t>
      </w:r>
      <w:bookmarkEnd w:id="22"/>
    </w:p>
    <w:p w14:paraId="1ACA6C7E" w14:textId="193BFB18" w:rsidR="00BA1311" w:rsidRDefault="00613059" w:rsidP="65F310E5">
      <w:pPr>
        <w:rPr>
          <w:i/>
          <w:iCs/>
        </w:rPr>
      </w:pPr>
      <w:r w:rsidRPr="65F310E5">
        <w:rPr>
          <w:i/>
          <w:iCs/>
        </w:rPr>
        <w:t>[</w:t>
      </w:r>
      <w:r w:rsidR="00B54F4E" w:rsidRPr="65F310E5">
        <w:rPr>
          <w:i/>
          <w:iCs/>
        </w:rPr>
        <w:t>This section describes the training</w:t>
      </w:r>
      <w:r w:rsidR="00FB2E71" w:rsidRPr="65F310E5">
        <w:rPr>
          <w:i/>
          <w:iCs/>
        </w:rPr>
        <w:t xml:space="preserve">, coaching and knowledge transfer plans </w:t>
      </w:r>
      <w:r w:rsidR="00B54F4E" w:rsidRPr="65F310E5">
        <w:rPr>
          <w:i/>
          <w:iCs/>
        </w:rPr>
        <w:t>for the project. It should include the approach</w:t>
      </w:r>
      <w:r w:rsidR="00FB2E71" w:rsidRPr="65F310E5">
        <w:rPr>
          <w:i/>
          <w:iCs/>
        </w:rPr>
        <w:t xml:space="preserve"> and objectives</w:t>
      </w:r>
      <w:r w:rsidR="00C94B0C" w:rsidRPr="65F310E5">
        <w:rPr>
          <w:i/>
          <w:iCs/>
        </w:rPr>
        <w:t xml:space="preserve">. </w:t>
      </w:r>
      <w:r w:rsidR="00FB2E71" w:rsidRPr="65F310E5">
        <w:rPr>
          <w:i/>
          <w:iCs/>
        </w:rPr>
        <w:t>It may also include schedule, if known</w:t>
      </w:r>
      <w:r w:rsidR="00C94B0C" w:rsidRPr="65F310E5">
        <w:rPr>
          <w:i/>
          <w:iCs/>
        </w:rPr>
        <w:t xml:space="preserve">. </w:t>
      </w:r>
      <w:r w:rsidR="00B54F4E" w:rsidRPr="65F310E5">
        <w:rPr>
          <w:i/>
          <w:iCs/>
        </w:rPr>
        <w:t>A separate</w:t>
      </w:r>
      <w:r w:rsidR="102614A3" w:rsidRPr="65F310E5">
        <w:rPr>
          <w:i/>
          <w:iCs/>
        </w:rPr>
        <w:t>,</w:t>
      </w:r>
      <w:r w:rsidR="00B54F4E" w:rsidRPr="65F310E5">
        <w:rPr>
          <w:i/>
          <w:iCs/>
        </w:rPr>
        <w:t xml:space="preserve"> </w:t>
      </w:r>
      <w:r w:rsidR="00FB2E71" w:rsidRPr="65F310E5">
        <w:rPr>
          <w:i/>
          <w:iCs/>
        </w:rPr>
        <w:t xml:space="preserve">more detailed </w:t>
      </w:r>
      <w:r w:rsidR="00B54F4E" w:rsidRPr="65F310E5">
        <w:rPr>
          <w:i/>
          <w:iCs/>
        </w:rPr>
        <w:t xml:space="preserve">plan could be developed </w:t>
      </w:r>
      <w:r w:rsidR="00FB2E71" w:rsidRPr="65F310E5">
        <w:rPr>
          <w:i/>
          <w:iCs/>
        </w:rPr>
        <w:t>later</w:t>
      </w:r>
      <w:r w:rsidR="009354DE" w:rsidRPr="65F310E5">
        <w:rPr>
          <w:i/>
          <w:iCs/>
        </w:rPr>
        <w:t>.</w:t>
      </w:r>
      <w:r w:rsidR="00FB2E71" w:rsidRPr="65F310E5">
        <w:rPr>
          <w:i/>
          <w:iCs/>
        </w:rPr>
        <w:t>]</w:t>
      </w:r>
    </w:p>
    <w:p w14:paraId="27D76A4A" w14:textId="77777777" w:rsidR="00CE0FC6" w:rsidRPr="00C30BA5" w:rsidRDefault="00CE0FC6" w:rsidP="006803BD">
      <w:pPr>
        <w:rPr>
          <w:i/>
          <w:iCs/>
        </w:rPr>
      </w:pPr>
    </w:p>
    <w:p w14:paraId="20A4FC89" w14:textId="77777777" w:rsidR="00C30BA5" w:rsidRDefault="00C30BA5" w:rsidP="00C30BA5">
      <w:pPr>
        <w:pStyle w:val="Heading1"/>
      </w:pPr>
      <w:bookmarkStart w:id="23" w:name="_Toc58151671"/>
      <w:r>
        <w:t>Readiness Assessment Plans</w:t>
      </w:r>
      <w:bookmarkEnd w:id="23"/>
    </w:p>
    <w:p w14:paraId="7478DDF2" w14:textId="6749935D" w:rsidR="00C30BA5" w:rsidRDefault="00C30BA5" w:rsidP="00C30BA5">
      <w:pPr>
        <w:rPr>
          <w:i/>
          <w:iCs/>
        </w:rPr>
      </w:pPr>
      <w:r w:rsidRPr="00C30BA5">
        <w:rPr>
          <w:i/>
          <w:iCs/>
        </w:rPr>
        <w:t>[This section describes the plans for assessing readiness prior to go-live</w:t>
      </w:r>
      <w:r w:rsidR="00C94B0C">
        <w:rPr>
          <w:i/>
          <w:iCs/>
        </w:rPr>
        <w:t xml:space="preserve">. </w:t>
      </w:r>
      <w:r w:rsidRPr="00C30BA5">
        <w:rPr>
          <w:i/>
          <w:iCs/>
        </w:rPr>
        <w:t xml:space="preserve">Items such as training complete, policies implemented, position descriptions complete, system configured, etc. The plan will include when readiness dashboard/checklist will be available, and how frequently it will be reported on, etc.]  </w:t>
      </w:r>
    </w:p>
    <w:p w14:paraId="0CA740AA" w14:textId="77777777" w:rsidR="00CE0FC6" w:rsidRPr="00C30BA5" w:rsidRDefault="00CE0FC6" w:rsidP="00C30BA5">
      <w:pPr>
        <w:rPr>
          <w:i/>
          <w:iCs/>
        </w:rPr>
      </w:pPr>
    </w:p>
    <w:p w14:paraId="753CC154" w14:textId="1651F9EE" w:rsidR="00C464B7" w:rsidRDefault="00C464B7" w:rsidP="00C464B7">
      <w:pPr>
        <w:pStyle w:val="Heading1"/>
      </w:pPr>
      <w:bookmarkStart w:id="24" w:name="_Toc58151672"/>
      <w:r>
        <w:t>Go-Live Support</w:t>
      </w:r>
      <w:r w:rsidR="0060692D">
        <w:t xml:space="preserve"> Plan</w:t>
      </w:r>
      <w:bookmarkEnd w:id="24"/>
    </w:p>
    <w:p w14:paraId="5003A661" w14:textId="43F4044F" w:rsidR="009354DE" w:rsidRDefault="009354DE" w:rsidP="009354DE">
      <w:pPr>
        <w:rPr>
          <w:i/>
          <w:iCs/>
        </w:rPr>
      </w:pPr>
      <w:r w:rsidRPr="00C30BA5">
        <w:rPr>
          <w:i/>
          <w:iCs/>
        </w:rPr>
        <w:t xml:space="preserve">[This section </w:t>
      </w:r>
      <w:r w:rsidR="00B0117E" w:rsidRPr="00C30BA5">
        <w:rPr>
          <w:i/>
          <w:iCs/>
        </w:rPr>
        <w:t>describes</w:t>
      </w:r>
      <w:r w:rsidRPr="00C30BA5">
        <w:rPr>
          <w:i/>
          <w:iCs/>
        </w:rPr>
        <w:t xml:space="preserve"> what go-live support will look like</w:t>
      </w:r>
      <w:r w:rsidR="00C94B0C">
        <w:rPr>
          <w:i/>
          <w:iCs/>
        </w:rPr>
        <w:t xml:space="preserve">. </w:t>
      </w:r>
      <w:r w:rsidRPr="00C30BA5">
        <w:rPr>
          <w:i/>
          <w:iCs/>
        </w:rPr>
        <w:t>For example, will a special command center need to be stood up</w:t>
      </w:r>
      <w:r w:rsidR="00D00AF7" w:rsidRPr="00C30BA5">
        <w:rPr>
          <w:i/>
          <w:iCs/>
        </w:rPr>
        <w:t>?</w:t>
      </w:r>
      <w:r w:rsidRPr="00C30BA5">
        <w:rPr>
          <w:i/>
          <w:iCs/>
        </w:rPr>
        <w:t xml:space="preserve">  Will </w:t>
      </w:r>
      <w:r w:rsidR="00850395" w:rsidRPr="00C30BA5">
        <w:rPr>
          <w:i/>
          <w:iCs/>
        </w:rPr>
        <w:t>there</w:t>
      </w:r>
      <w:r w:rsidRPr="00C30BA5">
        <w:rPr>
          <w:i/>
          <w:iCs/>
        </w:rPr>
        <w:t xml:space="preserve"> be deskside support needed for </w:t>
      </w:r>
      <w:r w:rsidR="00D00AF7" w:rsidRPr="00C30BA5">
        <w:rPr>
          <w:i/>
          <w:iCs/>
        </w:rPr>
        <w:t>end users?</w:t>
      </w:r>
      <w:r w:rsidR="00850395" w:rsidRPr="00C30BA5">
        <w:rPr>
          <w:i/>
          <w:iCs/>
        </w:rPr>
        <w:t xml:space="preserve">  How will end users/customers report issues?]</w:t>
      </w:r>
    </w:p>
    <w:p w14:paraId="035636AD" w14:textId="77777777" w:rsidR="00CE0FC6" w:rsidRPr="00C30BA5" w:rsidRDefault="00CE0FC6" w:rsidP="009354DE">
      <w:pPr>
        <w:rPr>
          <w:i/>
          <w:iCs/>
        </w:rPr>
      </w:pPr>
    </w:p>
    <w:p w14:paraId="36D19D77" w14:textId="3DE2EAFC" w:rsidR="00C464B7" w:rsidRPr="008E5706" w:rsidRDefault="00C464B7" w:rsidP="00C464B7">
      <w:pPr>
        <w:pStyle w:val="Heading1"/>
      </w:pPr>
      <w:bookmarkStart w:id="25" w:name="_Toc58151673"/>
      <w:r>
        <w:t>Post-Implementation Support</w:t>
      </w:r>
      <w:r w:rsidR="0060692D">
        <w:t xml:space="preserve"> Plan</w:t>
      </w:r>
      <w:bookmarkEnd w:id="25"/>
    </w:p>
    <w:p w14:paraId="54A71F08" w14:textId="73B664D3" w:rsidR="00BA1311" w:rsidRPr="00C30BA5" w:rsidRDefault="00B0117E" w:rsidP="006803BD">
      <w:pPr>
        <w:rPr>
          <w:i/>
          <w:iCs/>
        </w:rPr>
      </w:pPr>
      <w:r w:rsidRPr="00C30BA5">
        <w:rPr>
          <w:i/>
          <w:iCs/>
        </w:rPr>
        <w:t xml:space="preserve">[This section describes what post implementation support looks like. Who will customers/end users call for support, what can end user expect in response, </w:t>
      </w:r>
      <w:r w:rsidR="00775871" w:rsidRPr="00C30BA5">
        <w:rPr>
          <w:i/>
          <w:iCs/>
        </w:rPr>
        <w:t>etc.</w:t>
      </w:r>
      <w:r w:rsidR="00775871">
        <w:rPr>
          <w:i/>
          <w:iCs/>
        </w:rPr>
        <w:t>?</w:t>
      </w:r>
      <w:r w:rsidRPr="00C30BA5">
        <w:rPr>
          <w:i/>
          <w:iCs/>
        </w:rPr>
        <w:t>]</w:t>
      </w:r>
    </w:p>
    <w:p w14:paraId="45BB0072" w14:textId="2EF5C6EA" w:rsidR="006061A3" w:rsidRDefault="006061A3" w:rsidP="006803BD"/>
    <w:p w14:paraId="3814E1D3" w14:textId="36C53C45" w:rsidR="006061A3" w:rsidRDefault="006061A3" w:rsidP="00C464B7">
      <w:pPr>
        <w:pStyle w:val="Heading1"/>
      </w:pPr>
      <w:bookmarkStart w:id="26" w:name="_Toc58151674"/>
      <w:r>
        <w:t>Budget Considerations</w:t>
      </w:r>
      <w:bookmarkEnd w:id="26"/>
    </w:p>
    <w:p w14:paraId="47A5FB1B" w14:textId="04CD2606" w:rsidR="006061A3" w:rsidRPr="00C30BA5" w:rsidRDefault="006150CE" w:rsidP="006803BD">
      <w:pPr>
        <w:rPr>
          <w:i/>
          <w:iCs/>
        </w:rPr>
      </w:pPr>
      <w:r w:rsidRPr="00C30BA5">
        <w:rPr>
          <w:i/>
          <w:iCs/>
        </w:rPr>
        <w:lastRenderedPageBreak/>
        <w:t xml:space="preserve">[This section should describe any budget considerations needed to support OCM including </w:t>
      </w:r>
      <w:r w:rsidR="00513E2B" w:rsidRPr="00C30BA5">
        <w:rPr>
          <w:i/>
          <w:iCs/>
        </w:rPr>
        <w:t>OCM consultants,</w:t>
      </w:r>
      <w:r w:rsidR="00E07DDE" w:rsidRPr="00C30BA5">
        <w:rPr>
          <w:i/>
          <w:iCs/>
        </w:rPr>
        <w:t xml:space="preserve"> training facilities and equipment, command center facilities and equipment, etc.)</w:t>
      </w:r>
    </w:p>
    <w:p w14:paraId="7FB76DC6" w14:textId="77777777" w:rsidR="00C464B7" w:rsidRDefault="00C464B7" w:rsidP="006803BD"/>
    <w:p w14:paraId="055D79A8" w14:textId="38120888" w:rsidR="006061A3" w:rsidRDefault="006061A3" w:rsidP="00C464B7">
      <w:pPr>
        <w:pStyle w:val="Heading1"/>
      </w:pPr>
      <w:bookmarkStart w:id="27" w:name="_Toc58151675"/>
      <w:r>
        <w:t>Post Implementation Considerations</w:t>
      </w:r>
      <w:bookmarkEnd w:id="27"/>
    </w:p>
    <w:p w14:paraId="26DE0E0B" w14:textId="45C6C71D" w:rsidR="006061A3" w:rsidRPr="00C30BA5" w:rsidRDefault="00E07DDE" w:rsidP="006803BD">
      <w:pPr>
        <w:rPr>
          <w:i/>
          <w:iCs/>
        </w:rPr>
      </w:pPr>
      <w:r w:rsidRPr="00C30BA5">
        <w:rPr>
          <w:i/>
          <w:iCs/>
        </w:rPr>
        <w:t xml:space="preserve">[This section describes additional </w:t>
      </w:r>
      <w:r w:rsidR="00C30BA5" w:rsidRPr="00C30BA5">
        <w:rPr>
          <w:i/>
          <w:iCs/>
        </w:rPr>
        <w:t>items the project may want to monitor post implementation to support overall vision of future to-be state.]</w:t>
      </w:r>
    </w:p>
    <w:p w14:paraId="21C0A5C8" w14:textId="76A4A2E6" w:rsidR="007131D5" w:rsidRDefault="007131D5" w:rsidP="007131D5"/>
    <w:p w14:paraId="683A1259" w14:textId="3906EB92" w:rsidR="003B7308" w:rsidRDefault="003B7308" w:rsidP="003B7308">
      <w:pPr>
        <w:pStyle w:val="Heading1"/>
      </w:pPr>
      <w:bookmarkStart w:id="28" w:name="_Toc58151676"/>
      <w:r>
        <w:t>Risk Assessment</w:t>
      </w:r>
      <w:bookmarkEnd w:id="28"/>
    </w:p>
    <w:p w14:paraId="59881156" w14:textId="6761AB61" w:rsidR="003B7308" w:rsidRPr="003B7308" w:rsidRDefault="003B7308" w:rsidP="65F310E5">
      <w:pPr>
        <w:rPr>
          <w:i/>
          <w:iCs/>
        </w:rPr>
      </w:pPr>
      <w:r w:rsidRPr="65F310E5">
        <w:rPr>
          <w:i/>
          <w:iCs/>
        </w:rPr>
        <w:t>[This section describes the risks assessed during the planning and mitigation strategies for addressing the risks</w:t>
      </w:r>
      <w:r w:rsidR="00C94B0C" w:rsidRPr="65F310E5">
        <w:rPr>
          <w:i/>
          <w:iCs/>
        </w:rPr>
        <w:t xml:space="preserve">. </w:t>
      </w:r>
      <w:r w:rsidRPr="65F310E5">
        <w:rPr>
          <w:i/>
          <w:iCs/>
        </w:rPr>
        <w:t xml:space="preserve">The risks identified here should </w:t>
      </w:r>
      <w:r w:rsidR="793FF3FD" w:rsidRPr="65F310E5">
        <w:rPr>
          <w:i/>
          <w:iCs/>
        </w:rPr>
        <w:t xml:space="preserve">be </w:t>
      </w:r>
      <w:r w:rsidRPr="65F310E5">
        <w:rPr>
          <w:i/>
          <w:iCs/>
        </w:rPr>
        <w:t>captured in overall project risk log.]</w:t>
      </w:r>
    </w:p>
    <w:p w14:paraId="5BA36C84" w14:textId="77777777" w:rsidR="007131D5" w:rsidRPr="007131D5" w:rsidRDefault="007131D5" w:rsidP="007131D5"/>
    <w:bookmarkEnd w:id="11"/>
    <w:bookmarkEnd w:id="12"/>
    <w:sectPr w:rsidR="007131D5" w:rsidRPr="007131D5" w:rsidSect="00CE0FC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B021" w14:textId="77777777" w:rsidR="00C32F5C" w:rsidRDefault="00C32F5C">
      <w:r>
        <w:separator/>
      </w:r>
    </w:p>
  </w:endnote>
  <w:endnote w:type="continuationSeparator" w:id="0">
    <w:p w14:paraId="67817B3A" w14:textId="77777777" w:rsidR="00C32F5C" w:rsidRDefault="00C3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63A" w14:textId="77777777" w:rsidR="00AB16B5" w:rsidRDefault="00AB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FA27" w14:textId="77777777" w:rsidR="00AB16B5" w:rsidRDefault="00AB1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E42" w14:textId="77777777" w:rsidR="00AB16B5" w:rsidRDefault="00AB1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1DE19844" w:rsidR="00C32F5C" w:rsidRPr="004E614D" w:rsidRDefault="00C32F5C">
    <w:pPr>
      <w:pStyle w:val="Footer"/>
      <w:rPr>
        <w:sz w:val="18"/>
        <w:szCs w:val="18"/>
      </w:rPr>
    </w:pPr>
    <w:r>
      <w:rPr>
        <w:sz w:val="18"/>
        <w:szCs w:val="18"/>
      </w:rPr>
      <w:t>[Date]</w:t>
    </w:r>
    <w:r w:rsidRPr="004E614D">
      <w:rPr>
        <w:sz w:val="18"/>
        <w:szCs w:val="18"/>
      </w:rPr>
      <w:tab/>
    </w:r>
    <w:r w:rsidRPr="004E614D">
      <w:rPr>
        <w:sz w:val="18"/>
        <w:szCs w:val="18"/>
      </w:rPr>
      <w:tab/>
    </w:r>
    <w:r>
      <w:rPr>
        <w:sz w:val="18"/>
        <w:szCs w:val="18"/>
      </w:rPr>
      <w:t xml:space="preserve">Page </w:t>
    </w:r>
    <w:r w:rsidRPr="004E614D">
      <w:rPr>
        <w:sz w:val="18"/>
        <w:szCs w:val="18"/>
      </w:rPr>
      <w:fldChar w:fldCharType="begin"/>
    </w:r>
    <w:r w:rsidRPr="004E614D">
      <w:rPr>
        <w:sz w:val="18"/>
        <w:szCs w:val="18"/>
      </w:rPr>
      <w:instrText xml:space="preserve"> PAGE   \* MERGEFORMAT </w:instrText>
    </w:r>
    <w:r w:rsidRPr="004E614D">
      <w:rPr>
        <w:sz w:val="18"/>
        <w:szCs w:val="18"/>
      </w:rPr>
      <w:fldChar w:fldCharType="separate"/>
    </w:r>
    <w:r>
      <w:rPr>
        <w:noProof/>
        <w:sz w:val="18"/>
        <w:szCs w:val="18"/>
      </w:rPr>
      <w:t>8</w:t>
    </w:r>
    <w:r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C32F5C" w:rsidRPr="0022653B" w:rsidRDefault="00C32F5C" w:rsidP="00C32F5C">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5D51" w14:textId="77777777" w:rsidR="00C32F5C" w:rsidRDefault="00C32F5C">
      <w:r>
        <w:separator/>
      </w:r>
    </w:p>
  </w:footnote>
  <w:footnote w:type="continuationSeparator" w:id="0">
    <w:p w14:paraId="66A67719" w14:textId="77777777" w:rsidR="00C32F5C" w:rsidRDefault="00C3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D4D4" w14:textId="77777777" w:rsidR="00AB16B5" w:rsidRDefault="00AB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F04C" w14:textId="77777777" w:rsidR="00AB16B5" w:rsidRDefault="00AB1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D253" w14:textId="77777777" w:rsidR="00AB16B5" w:rsidRDefault="00AB16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3B2DEBE3" w:rsidR="00C32F5C" w:rsidRPr="00C36FCA" w:rsidRDefault="00C32F5C" w:rsidP="0074116D">
    <w:pPr>
      <w:jc w:val="right"/>
    </w:pPr>
    <w:r w:rsidRPr="00C36FCA">
      <w:tab/>
    </w:r>
    <w:r w:rsidRPr="00C36FCA">
      <w:tab/>
    </w:r>
    <w:r>
      <w:t xml:space="preserve">[Project Name] </w:t>
    </w:r>
    <w:r w:rsidR="00103A86">
      <w:t>Organizational Change Management</w:t>
    </w:r>
    <w:r>
      <w:t xml:space="preserve">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C32F5C" w:rsidRDefault="00C3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70"/>
    <w:multiLevelType w:val="singleLevel"/>
    <w:tmpl w:val="1A9ACC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75708"/>
    <w:multiLevelType w:val="hybridMultilevel"/>
    <w:tmpl w:val="1E70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1846"/>
    <w:multiLevelType w:val="hybridMultilevel"/>
    <w:tmpl w:val="A0821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83769"/>
    <w:multiLevelType w:val="hybridMultilevel"/>
    <w:tmpl w:val="D81C3DA2"/>
    <w:lvl w:ilvl="0" w:tplc="4FD40486">
      <w:start w:val="1"/>
      <w:numFmt w:val="bullet"/>
      <w:lvlText w:val=""/>
      <w:lvlJc w:val="left"/>
      <w:pPr>
        <w:tabs>
          <w:tab w:val="num" w:pos="720"/>
        </w:tabs>
        <w:ind w:left="720" w:hanging="360"/>
      </w:pPr>
      <w:rPr>
        <w:rFonts w:ascii="Symbol" w:hAnsi="Symbol" w:hint="default"/>
        <w:sz w:val="20"/>
      </w:rPr>
    </w:lvl>
    <w:lvl w:ilvl="1" w:tplc="FAFEA838" w:tentative="1">
      <w:start w:val="1"/>
      <w:numFmt w:val="bullet"/>
      <w:lvlText w:val=""/>
      <w:lvlJc w:val="left"/>
      <w:pPr>
        <w:tabs>
          <w:tab w:val="num" w:pos="1440"/>
        </w:tabs>
        <w:ind w:left="1440" w:hanging="360"/>
      </w:pPr>
      <w:rPr>
        <w:rFonts w:ascii="Symbol" w:hAnsi="Symbol" w:hint="default"/>
        <w:sz w:val="20"/>
      </w:rPr>
    </w:lvl>
    <w:lvl w:ilvl="2" w:tplc="0C66E818" w:tentative="1">
      <w:start w:val="1"/>
      <w:numFmt w:val="bullet"/>
      <w:lvlText w:val=""/>
      <w:lvlJc w:val="left"/>
      <w:pPr>
        <w:tabs>
          <w:tab w:val="num" w:pos="2160"/>
        </w:tabs>
        <w:ind w:left="2160" w:hanging="360"/>
      </w:pPr>
      <w:rPr>
        <w:rFonts w:ascii="Symbol" w:hAnsi="Symbol" w:hint="default"/>
        <w:sz w:val="20"/>
      </w:rPr>
    </w:lvl>
    <w:lvl w:ilvl="3" w:tplc="A686F932" w:tentative="1">
      <w:start w:val="1"/>
      <w:numFmt w:val="bullet"/>
      <w:lvlText w:val=""/>
      <w:lvlJc w:val="left"/>
      <w:pPr>
        <w:tabs>
          <w:tab w:val="num" w:pos="2880"/>
        </w:tabs>
        <w:ind w:left="2880" w:hanging="360"/>
      </w:pPr>
      <w:rPr>
        <w:rFonts w:ascii="Symbol" w:hAnsi="Symbol" w:hint="default"/>
        <w:sz w:val="20"/>
      </w:rPr>
    </w:lvl>
    <w:lvl w:ilvl="4" w:tplc="AE78A986" w:tentative="1">
      <w:start w:val="1"/>
      <w:numFmt w:val="bullet"/>
      <w:lvlText w:val=""/>
      <w:lvlJc w:val="left"/>
      <w:pPr>
        <w:tabs>
          <w:tab w:val="num" w:pos="3600"/>
        </w:tabs>
        <w:ind w:left="3600" w:hanging="360"/>
      </w:pPr>
      <w:rPr>
        <w:rFonts w:ascii="Symbol" w:hAnsi="Symbol" w:hint="default"/>
        <w:sz w:val="20"/>
      </w:rPr>
    </w:lvl>
    <w:lvl w:ilvl="5" w:tplc="128020E4" w:tentative="1">
      <w:start w:val="1"/>
      <w:numFmt w:val="bullet"/>
      <w:lvlText w:val=""/>
      <w:lvlJc w:val="left"/>
      <w:pPr>
        <w:tabs>
          <w:tab w:val="num" w:pos="4320"/>
        </w:tabs>
        <w:ind w:left="4320" w:hanging="360"/>
      </w:pPr>
      <w:rPr>
        <w:rFonts w:ascii="Symbol" w:hAnsi="Symbol" w:hint="default"/>
        <w:sz w:val="20"/>
      </w:rPr>
    </w:lvl>
    <w:lvl w:ilvl="6" w:tplc="4840441A" w:tentative="1">
      <w:start w:val="1"/>
      <w:numFmt w:val="bullet"/>
      <w:lvlText w:val=""/>
      <w:lvlJc w:val="left"/>
      <w:pPr>
        <w:tabs>
          <w:tab w:val="num" w:pos="5040"/>
        </w:tabs>
        <w:ind w:left="5040" w:hanging="360"/>
      </w:pPr>
      <w:rPr>
        <w:rFonts w:ascii="Symbol" w:hAnsi="Symbol" w:hint="default"/>
        <w:sz w:val="20"/>
      </w:rPr>
    </w:lvl>
    <w:lvl w:ilvl="7" w:tplc="2452C784" w:tentative="1">
      <w:start w:val="1"/>
      <w:numFmt w:val="bullet"/>
      <w:lvlText w:val=""/>
      <w:lvlJc w:val="left"/>
      <w:pPr>
        <w:tabs>
          <w:tab w:val="num" w:pos="5760"/>
        </w:tabs>
        <w:ind w:left="5760" w:hanging="360"/>
      </w:pPr>
      <w:rPr>
        <w:rFonts w:ascii="Symbol" w:hAnsi="Symbol" w:hint="default"/>
        <w:sz w:val="20"/>
      </w:rPr>
    </w:lvl>
    <w:lvl w:ilvl="8" w:tplc="ACE2C8F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127A1"/>
    <w:multiLevelType w:val="hybridMultilevel"/>
    <w:tmpl w:val="EB2C89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D2C0535"/>
    <w:multiLevelType w:val="hybridMultilevel"/>
    <w:tmpl w:val="E00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4F3B"/>
    <w:multiLevelType w:val="hybridMultilevel"/>
    <w:tmpl w:val="A8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C112C"/>
    <w:multiLevelType w:val="hybridMultilevel"/>
    <w:tmpl w:val="E2B6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924D6"/>
    <w:multiLevelType w:val="hybridMultilevel"/>
    <w:tmpl w:val="B924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22348"/>
    <w:multiLevelType w:val="hybridMultilevel"/>
    <w:tmpl w:val="04090001"/>
    <w:lvl w:ilvl="0" w:tplc="2A508BA0">
      <w:start w:val="1"/>
      <w:numFmt w:val="bullet"/>
      <w:lvlText w:val=""/>
      <w:lvlJc w:val="left"/>
      <w:pPr>
        <w:tabs>
          <w:tab w:val="num" w:pos="360"/>
        </w:tabs>
        <w:ind w:left="360" w:hanging="360"/>
      </w:pPr>
      <w:rPr>
        <w:rFonts w:ascii="Symbol" w:hAnsi="Symbol" w:hint="default"/>
      </w:rPr>
    </w:lvl>
    <w:lvl w:ilvl="1" w:tplc="E6A26B38">
      <w:numFmt w:val="decimal"/>
      <w:lvlText w:val=""/>
      <w:lvlJc w:val="left"/>
    </w:lvl>
    <w:lvl w:ilvl="2" w:tplc="C1707452">
      <w:numFmt w:val="decimal"/>
      <w:lvlText w:val=""/>
      <w:lvlJc w:val="left"/>
    </w:lvl>
    <w:lvl w:ilvl="3" w:tplc="CFF45AFE">
      <w:numFmt w:val="decimal"/>
      <w:lvlText w:val=""/>
      <w:lvlJc w:val="left"/>
    </w:lvl>
    <w:lvl w:ilvl="4" w:tplc="23748ED6">
      <w:numFmt w:val="decimal"/>
      <w:lvlText w:val=""/>
      <w:lvlJc w:val="left"/>
    </w:lvl>
    <w:lvl w:ilvl="5" w:tplc="544C41DE">
      <w:numFmt w:val="decimal"/>
      <w:lvlText w:val=""/>
      <w:lvlJc w:val="left"/>
    </w:lvl>
    <w:lvl w:ilvl="6" w:tplc="3EC20496">
      <w:numFmt w:val="decimal"/>
      <w:lvlText w:val=""/>
      <w:lvlJc w:val="left"/>
    </w:lvl>
    <w:lvl w:ilvl="7" w:tplc="4B346B3C">
      <w:numFmt w:val="decimal"/>
      <w:lvlText w:val=""/>
      <w:lvlJc w:val="left"/>
    </w:lvl>
    <w:lvl w:ilvl="8" w:tplc="3AE26320">
      <w:numFmt w:val="decimal"/>
      <w:lvlText w:val=""/>
      <w:lvlJc w:val="left"/>
    </w:lvl>
  </w:abstractNum>
  <w:abstractNum w:abstractNumId="11" w15:restartNumberingAfterBreak="0">
    <w:nsid w:val="22140E01"/>
    <w:multiLevelType w:val="hybridMultilevel"/>
    <w:tmpl w:val="BCA6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271344B0"/>
    <w:multiLevelType w:val="hybridMultilevel"/>
    <w:tmpl w:val="536CB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90B99"/>
    <w:multiLevelType w:val="hybridMultilevel"/>
    <w:tmpl w:val="D9B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F40D9"/>
    <w:multiLevelType w:val="hybridMultilevel"/>
    <w:tmpl w:val="36A4827C"/>
    <w:lvl w:ilvl="0" w:tplc="A864A600">
      <w:start w:val="1"/>
      <w:numFmt w:val="bullet"/>
      <w:lvlText w:val=""/>
      <w:lvlJc w:val="left"/>
      <w:pPr>
        <w:tabs>
          <w:tab w:val="num" w:pos="720"/>
        </w:tabs>
        <w:ind w:left="720" w:hanging="360"/>
      </w:pPr>
      <w:rPr>
        <w:rFonts w:ascii="Wingdings" w:hAnsi="Wingdings" w:hint="default"/>
      </w:rPr>
    </w:lvl>
    <w:lvl w:ilvl="1" w:tplc="C2D892A8">
      <w:start w:val="1"/>
      <w:numFmt w:val="bullet"/>
      <w:lvlText w:val="»"/>
      <w:lvlJc w:val="left"/>
      <w:pPr>
        <w:tabs>
          <w:tab w:val="num" w:pos="1800"/>
        </w:tabs>
        <w:ind w:left="1800" w:hanging="720"/>
      </w:pPr>
      <w:rPr>
        <w:rFonts w:ascii="Times New Roman" w:hAnsi="Times New Roman" w:hint="default"/>
      </w:rPr>
    </w:lvl>
    <w:lvl w:ilvl="2" w:tplc="E3E42798">
      <w:start w:val="1"/>
      <w:numFmt w:val="bullet"/>
      <w:lvlText w:val="-"/>
      <w:lvlJc w:val="left"/>
      <w:pPr>
        <w:tabs>
          <w:tab w:val="num" w:pos="2520"/>
        </w:tabs>
        <w:ind w:left="2520" w:hanging="720"/>
      </w:pPr>
      <w:rPr>
        <w:rFonts w:ascii="Times New Roman" w:hAnsi="Times New Roman" w:hint="default"/>
      </w:rPr>
    </w:lvl>
    <w:lvl w:ilvl="3" w:tplc="7C02DC04">
      <w:start w:val="1"/>
      <w:numFmt w:val="bullet"/>
      <w:lvlText w:val=""/>
      <w:lvlJc w:val="left"/>
      <w:pPr>
        <w:tabs>
          <w:tab w:val="num" w:pos="3240"/>
        </w:tabs>
        <w:ind w:left="3240" w:hanging="720"/>
      </w:pPr>
      <w:rPr>
        <w:rFonts w:ascii="Symbol" w:hAnsi="Symbol" w:hint="default"/>
      </w:rPr>
    </w:lvl>
    <w:lvl w:ilvl="4" w:tplc="42ECE2E6">
      <w:start w:val="1"/>
      <w:numFmt w:val="none"/>
      <w:lvlText w:val="--"/>
      <w:lvlJc w:val="left"/>
      <w:pPr>
        <w:tabs>
          <w:tab w:val="num" w:pos="3960"/>
        </w:tabs>
        <w:ind w:left="3960" w:hanging="720"/>
      </w:pPr>
      <w:rPr>
        <w:rFonts w:hint="default"/>
      </w:rPr>
    </w:lvl>
    <w:lvl w:ilvl="5" w:tplc="57C8020A">
      <w:start w:val="1"/>
      <w:numFmt w:val="lowerLetter"/>
      <w:lvlText w:val="(%6)"/>
      <w:lvlJc w:val="left"/>
      <w:pPr>
        <w:tabs>
          <w:tab w:val="num" w:pos="4680"/>
        </w:tabs>
        <w:ind w:left="4680" w:hanging="720"/>
      </w:pPr>
      <w:rPr>
        <w:rFonts w:hint="default"/>
      </w:rPr>
    </w:lvl>
    <w:lvl w:ilvl="6" w:tplc="ADECEAEC">
      <w:start w:val="1"/>
      <w:numFmt w:val="bullet"/>
      <w:lvlText w:val=""/>
      <w:lvlJc w:val="left"/>
      <w:pPr>
        <w:tabs>
          <w:tab w:val="num" w:pos="5400"/>
        </w:tabs>
        <w:ind w:left="5400" w:hanging="720"/>
      </w:pPr>
      <w:rPr>
        <w:rFonts w:ascii="Wingdings" w:hAnsi="Wingdings" w:hint="default"/>
      </w:rPr>
    </w:lvl>
    <w:lvl w:ilvl="7" w:tplc="E0EA1100">
      <w:start w:val="1"/>
      <w:numFmt w:val="bullet"/>
      <w:lvlText w:val=""/>
      <w:lvlJc w:val="left"/>
      <w:pPr>
        <w:tabs>
          <w:tab w:val="num" w:pos="6120"/>
        </w:tabs>
        <w:ind w:left="6120" w:hanging="720"/>
      </w:pPr>
      <w:rPr>
        <w:rFonts w:ascii="Symbol" w:hAnsi="Symbol" w:hint="default"/>
      </w:rPr>
    </w:lvl>
    <w:lvl w:ilvl="8" w:tplc="6FD60904">
      <w:start w:val="1"/>
      <w:numFmt w:val="bullet"/>
      <w:lvlText w:val=""/>
      <w:lvlJc w:val="left"/>
      <w:pPr>
        <w:tabs>
          <w:tab w:val="num" w:pos="6840"/>
        </w:tabs>
        <w:ind w:left="6840" w:hanging="720"/>
      </w:pPr>
      <w:rPr>
        <w:rFonts w:ascii="Symbol" w:hAnsi="Symbol" w:hint="default"/>
      </w:rPr>
    </w:lvl>
  </w:abstractNum>
  <w:abstractNum w:abstractNumId="16"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56752"/>
    <w:multiLevelType w:val="hybridMultilevel"/>
    <w:tmpl w:val="15FE0E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F85B92"/>
    <w:multiLevelType w:val="hybridMultilevel"/>
    <w:tmpl w:val="B9DA6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321D20"/>
    <w:multiLevelType w:val="hybridMultilevel"/>
    <w:tmpl w:val="1648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243B1"/>
    <w:multiLevelType w:val="hybridMultilevel"/>
    <w:tmpl w:val="2CA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7EC5B20"/>
    <w:multiLevelType w:val="hybridMultilevel"/>
    <w:tmpl w:val="6BDC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AF36B4"/>
    <w:multiLevelType w:val="hybridMultilevel"/>
    <w:tmpl w:val="652E20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1C7F56"/>
    <w:multiLevelType w:val="multilevel"/>
    <w:tmpl w:val="36A4827C"/>
    <w:lvl w:ilvl="0">
      <w:start w:val="1"/>
      <w:numFmt w:val="bullet"/>
      <w:pStyle w:val="ECG1"/>
      <w:lvlText w:val=""/>
      <w:lvlJc w:val="left"/>
      <w:pPr>
        <w:tabs>
          <w:tab w:val="num" w:pos="720"/>
        </w:tabs>
        <w:ind w:left="720" w:hanging="720"/>
      </w:pPr>
      <w:rPr>
        <w:rFonts w:ascii="Wingdings" w:hAnsi="Wingdings" w:hint="default"/>
        <w:sz w:val="18"/>
      </w:rPr>
    </w:lvl>
    <w:lvl w:ilvl="1">
      <w:start w:val="1"/>
      <w:numFmt w:val="bullet"/>
      <w:pStyle w:val="ECG2"/>
      <w:lvlText w:val="»"/>
      <w:lvlJc w:val="left"/>
      <w:pPr>
        <w:tabs>
          <w:tab w:val="num" w:pos="1440"/>
        </w:tabs>
        <w:ind w:left="1440" w:hanging="720"/>
      </w:pPr>
      <w:rPr>
        <w:rFonts w:ascii="Times New Roman" w:hAnsi="Times New Roman" w:hint="default"/>
      </w:rPr>
    </w:lvl>
    <w:lvl w:ilvl="2">
      <w:start w:val="1"/>
      <w:numFmt w:val="bullet"/>
      <w:pStyle w:val="ECG3"/>
      <w:lvlText w:val="-"/>
      <w:lvlJc w:val="left"/>
      <w:pPr>
        <w:tabs>
          <w:tab w:val="num" w:pos="2160"/>
        </w:tabs>
        <w:ind w:left="2160" w:hanging="720"/>
      </w:pPr>
      <w:rPr>
        <w:rFonts w:ascii="Times New Roman" w:hAnsi="Times New Roman" w:hint="default"/>
      </w:rPr>
    </w:lvl>
    <w:lvl w:ilvl="3">
      <w:start w:val="1"/>
      <w:numFmt w:val="bullet"/>
      <w:pStyle w:val="ECG4"/>
      <w:lvlText w:val=""/>
      <w:lvlJc w:val="left"/>
      <w:pPr>
        <w:tabs>
          <w:tab w:val="num" w:pos="2880"/>
        </w:tabs>
        <w:ind w:left="2880" w:hanging="720"/>
      </w:pPr>
      <w:rPr>
        <w:rFonts w:ascii="Symbol" w:hAnsi="Symbol" w:hint="default"/>
      </w:rPr>
    </w:lvl>
    <w:lvl w:ilvl="4">
      <w:start w:val="1"/>
      <w:numFmt w:val="none"/>
      <w:pStyle w:val="ECG5"/>
      <w:lvlText w:val="--"/>
      <w:lvlJc w:val="left"/>
      <w:pPr>
        <w:tabs>
          <w:tab w:val="num" w:pos="3600"/>
        </w:tabs>
        <w:ind w:left="3600" w:hanging="720"/>
      </w:pPr>
      <w:rPr>
        <w:rFonts w:hint="default"/>
      </w:rPr>
    </w:lvl>
    <w:lvl w:ilvl="5">
      <w:start w:val="1"/>
      <w:numFmt w:val="lowerLetter"/>
      <w:pStyle w:val="ECG6"/>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5" w15:restartNumberingAfterBreak="0">
    <w:nsid w:val="57C160C8"/>
    <w:multiLevelType w:val="hybridMultilevel"/>
    <w:tmpl w:val="61BC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F0CC1"/>
    <w:multiLevelType w:val="hybridMultilevel"/>
    <w:tmpl w:val="F0B4CEA2"/>
    <w:lvl w:ilvl="0" w:tplc="1E2CE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E2745"/>
    <w:multiLevelType w:val="multilevel"/>
    <w:tmpl w:val="33A499B8"/>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1113D6"/>
    <w:multiLevelType w:val="hybridMultilevel"/>
    <w:tmpl w:val="7C54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06429"/>
    <w:multiLevelType w:val="hybridMultilevel"/>
    <w:tmpl w:val="9F7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C240D"/>
    <w:multiLevelType w:val="hybridMultilevel"/>
    <w:tmpl w:val="89CE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FBA"/>
    <w:multiLevelType w:val="hybridMultilevel"/>
    <w:tmpl w:val="046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F1049"/>
    <w:multiLevelType w:val="hybridMultilevel"/>
    <w:tmpl w:val="0B727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
  </w:num>
  <w:num w:numId="3">
    <w:abstractNumId w:val="28"/>
  </w:num>
  <w:num w:numId="4">
    <w:abstractNumId w:val="12"/>
  </w:num>
  <w:num w:numId="5">
    <w:abstractNumId w:val="27"/>
  </w:num>
  <w:num w:numId="6">
    <w:abstractNumId w:val="16"/>
  </w:num>
  <w:num w:numId="7">
    <w:abstractNumId w:val="7"/>
  </w:num>
  <w:num w:numId="8">
    <w:abstractNumId w:val="29"/>
  </w:num>
  <w:num w:numId="9">
    <w:abstractNumId w:val="10"/>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6"/>
  </w:num>
  <w:num w:numId="17">
    <w:abstractNumId w:val="2"/>
  </w:num>
  <w:num w:numId="18">
    <w:abstractNumId w:val="34"/>
  </w:num>
  <w:num w:numId="19">
    <w:abstractNumId w:val="5"/>
  </w:num>
  <w:num w:numId="20">
    <w:abstractNumId w:val="25"/>
  </w:num>
  <w:num w:numId="21">
    <w:abstractNumId w:val="33"/>
  </w:num>
  <w:num w:numId="22">
    <w:abstractNumId w:val="14"/>
  </w:num>
  <w:num w:numId="23">
    <w:abstractNumId w:val="8"/>
  </w:num>
  <w:num w:numId="24">
    <w:abstractNumId w:val="31"/>
  </w:num>
  <w:num w:numId="25">
    <w:abstractNumId w:val="3"/>
  </w:num>
  <w:num w:numId="26">
    <w:abstractNumId w:val="1"/>
  </w:num>
  <w:num w:numId="27">
    <w:abstractNumId w:val="19"/>
  </w:num>
  <w:num w:numId="28">
    <w:abstractNumId w:val="0"/>
  </w:num>
  <w:num w:numId="29">
    <w:abstractNumId w:val="20"/>
  </w:num>
  <w:num w:numId="30">
    <w:abstractNumId w:val="11"/>
  </w:num>
  <w:num w:numId="31">
    <w:abstractNumId w:val="24"/>
  </w:num>
  <w:num w:numId="32">
    <w:abstractNumId w:val="15"/>
  </w:num>
  <w:num w:numId="33">
    <w:abstractNumId w:val="32"/>
  </w:num>
  <w:num w:numId="34">
    <w:abstractNumId w:val="21"/>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03BE1"/>
    <w:rsid w:val="000078CA"/>
    <w:rsid w:val="000114C0"/>
    <w:rsid w:val="00024ADB"/>
    <w:rsid w:val="00047B3B"/>
    <w:rsid w:val="00050A31"/>
    <w:rsid w:val="00051484"/>
    <w:rsid w:val="0005528D"/>
    <w:rsid w:val="000805D8"/>
    <w:rsid w:val="000820E6"/>
    <w:rsid w:val="000A1A32"/>
    <w:rsid w:val="000A2268"/>
    <w:rsid w:val="000D42C0"/>
    <w:rsid w:val="000E71B9"/>
    <w:rsid w:val="000F0F13"/>
    <w:rsid w:val="000F712F"/>
    <w:rsid w:val="000F7BC9"/>
    <w:rsid w:val="00103A86"/>
    <w:rsid w:val="00123DB8"/>
    <w:rsid w:val="00146473"/>
    <w:rsid w:val="00160947"/>
    <w:rsid w:val="00165A12"/>
    <w:rsid w:val="00174B6D"/>
    <w:rsid w:val="001B11BA"/>
    <w:rsid w:val="001B67C8"/>
    <w:rsid w:val="001E4F3E"/>
    <w:rsid w:val="001F0401"/>
    <w:rsid w:val="001F33EC"/>
    <w:rsid w:val="001F3C70"/>
    <w:rsid w:val="001F5307"/>
    <w:rsid w:val="001F58D8"/>
    <w:rsid w:val="00206E6B"/>
    <w:rsid w:val="002148EF"/>
    <w:rsid w:val="00216668"/>
    <w:rsid w:val="00232D5F"/>
    <w:rsid w:val="00233D89"/>
    <w:rsid w:val="00244B57"/>
    <w:rsid w:val="00245202"/>
    <w:rsid w:val="00255C3A"/>
    <w:rsid w:val="00265BAE"/>
    <w:rsid w:val="0028229E"/>
    <w:rsid w:val="00295D80"/>
    <w:rsid w:val="002C3B3C"/>
    <w:rsid w:val="002E58D5"/>
    <w:rsid w:val="002F0C17"/>
    <w:rsid w:val="002F1A3A"/>
    <w:rsid w:val="00320222"/>
    <w:rsid w:val="003206E4"/>
    <w:rsid w:val="00326F23"/>
    <w:rsid w:val="0033062F"/>
    <w:rsid w:val="0033192A"/>
    <w:rsid w:val="00381148"/>
    <w:rsid w:val="00384732"/>
    <w:rsid w:val="0038503F"/>
    <w:rsid w:val="003A2C32"/>
    <w:rsid w:val="003B7308"/>
    <w:rsid w:val="003D64AD"/>
    <w:rsid w:val="003E06EE"/>
    <w:rsid w:val="003E2987"/>
    <w:rsid w:val="003E35C7"/>
    <w:rsid w:val="003E4060"/>
    <w:rsid w:val="003E5682"/>
    <w:rsid w:val="004169C8"/>
    <w:rsid w:val="0042235B"/>
    <w:rsid w:val="004450BD"/>
    <w:rsid w:val="00447790"/>
    <w:rsid w:val="00491131"/>
    <w:rsid w:val="004A1EAD"/>
    <w:rsid w:val="004A411E"/>
    <w:rsid w:val="004B1C6B"/>
    <w:rsid w:val="004B79FF"/>
    <w:rsid w:val="004C372F"/>
    <w:rsid w:val="004E4586"/>
    <w:rsid w:val="0050210F"/>
    <w:rsid w:val="00506303"/>
    <w:rsid w:val="00513E2B"/>
    <w:rsid w:val="00515544"/>
    <w:rsid w:val="00516426"/>
    <w:rsid w:val="005259A7"/>
    <w:rsid w:val="00526522"/>
    <w:rsid w:val="00530CE6"/>
    <w:rsid w:val="00532C3C"/>
    <w:rsid w:val="00540907"/>
    <w:rsid w:val="00556168"/>
    <w:rsid w:val="00573CAF"/>
    <w:rsid w:val="0059285B"/>
    <w:rsid w:val="005A3085"/>
    <w:rsid w:val="005C4E2B"/>
    <w:rsid w:val="005E2D52"/>
    <w:rsid w:val="005F1688"/>
    <w:rsid w:val="005F4666"/>
    <w:rsid w:val="006061A3"/>
    <w:rsid w:val="006068B4"/>
    <w:rsid w:val="0060692D"/>
    <w:rsid w:val="00613059"/>
    <w:rsid w:val="00614259"/>
    <w:rsid w:val="006150CE"/>
    <w:rsid w:val="00637461"/>
    <w:rsid w:val="006643FE"/>
    <w:rsid w:val="00670094"/>
    <w:rsid w:val="00674981"/>
    <w:rsid w:val="006803BD"/>
    <w:rsid w:val="0068566C"/>
    <w:rsid w:val="006A2C80"/>
    <w:rsid w:val="006B6C13"/>
    <w:rsid w:val="006D5957"/>
    <w:rsid w:val="006E0015"/>
    <w:rsid w:val="006E2F31"/>
    <w:rsid w:val="006E73E7"/>
    <w:rsid w:val="006F25C9"/>
    <w:rsid w:val="007131D5"/>
    <w:rsid w:val="00730E52"/>
    <w:rsid w:val="00732CE4"/>
    <w:rsid w:val="0074116D"/>
    <w:rsid w:val="007457EB"/>
    <w:rsid w:val="007533EA"/>
    <w:rsid w:val="0076312F"/>
    <w:rsid w:val="007649D0"/>
    <w:rsid w:val="007662E7"/>
    <w:rsid w:val="00767C0A"/>
    <w:rsid w:val="00775871"/>
    <w:rsid w:val="00781340"/>
    <w:rsid w:val="00785368"/>
    <w:rsid w:val="00790E99"/>
    <w:rsid w:val="00795248"/>
    <w:rsid w:val="007A47B2"/>
    <w:rsid w:val="007B5F15"/>
    <w:rsid w:val="007C1666"/>
    <w:rsid w:val="007D2981"/>
    <w:rsid w:val="007E6038"/>
    <w:rsid w:val="007E6E05"/>
    <w:rsid w:val="008009FC"/>
    <w:rsid w:val="008058AA"/>
    <w:rsid w:val="00850395"/>
    <w:rsid w:val="008546B1"/>
    <w:rsid w:val="008732B9"/>
    <w:rsid w:val="00881315"/>
    <w:rsid w:val="00890BA5"/>
    <w:rsid w:val="0089320A"/>
    <w:rsid w:val="008A570E"/>
    <w:rsid w:val="008C0208"/>
    <w:rsid w:val="008C1B76"/>
    <w:rsid w:val="008D4004"/>
    <w:rsid w:val="008D631A"/>
    <w:rsid w:val="008D64BD"/>
    <w:rsid w:val="008E5706"/>
    <w:rsid w:val="008F3ADD"/>
    <w:rsid w:val="009015DA"/>
    <w:rsid w:val="00910303"/>
    <w:rsid w:val="00915D15"/>
    <w:rsid w:val="00921311"/>
    <w:rsid w:val="00921C1F"/>
    <w:rsid w:val="00927598"/>
    <w:rsid w:val="00930130"/>
    <w:rsid w:val="009354DE"/>
    <w:rsid w:val="00963031"/>
    <w:rsid w:val="0096411E"/>
    <w:rsid w:val="00974DA9"/>
    <w:rsid w:val="00977E30"/>
    <w:rsid w:val="00994132"/>
    <w:rsid w:val="009B0384"/>
    <w:rsid w:val="009B04BE"/>
    <w:rsid w:val="009B2977"/>
    <w:rsid w:val="009D39FA"/>
    <w:rsid w:val="009D5894"/>
    <w:rsid w:val="00A25D93"/>
    <w:rsid w:val="00A317F3"/>
    <w:rsid w:val="00A41463"/>
    <w:rsid w:val="00A4750F"/>
    <w:rsid w:val="00A709BA"/>
    <w:rsid w:val="00A7464A"/>
    <w:rsid w:val="00A77CB1"/>
    <w:rsid w:val="00A949BD"/>
    <w:rsid w:val="00AA234D"/>
    <w:rsid w:val="00AA2D0F"/>
    <w:rsid w:val="00AB16B5"/>
    <w:rsid w:val="00AB7777"/>
    <w:rsid w:val="00AE26BC"/>
    <w:rsid w:val="00AE585E"/>
    <w:rsid w:val="00B0117E"/>
    <w:rsid w:val="00B0206B"/>
    <w:rsid w:val="00B17F5F"/>
    <w:rsid w:val="00B32FF8"/>
    <w:rsid w:val="00B3359C"/>
    <w:rsid w:val="00B36712"/>
    <w:rsid w:val="00B47F55"/>
    <w:rsid w:val="00B53485"/>
    <w:rsid w:val="00B54F4E"/>
    <w:rsid w:val="00B67F33"/>
    <w:rsid w:val="00B72177"/>
    <w:rsid w:val="00B756CA"/>
    <w:rsid w:val="00B77712"/>
    <w:rsid w:val="00BA1311"/>
    <w:rsid w:val="00BA324F"/>
    <w:rsid w:val="00BB2049"/>
    <w:rsid w:val="00BC3E49"/>
    <w:rsid w:val="00BD20B9"/>
    <w:rsid w:val="00BD7BB3"/>
    <w:rsid w:val="00BF2162"/>
    <w:rsid w:val="00BF335A"/>
    <w:rsid w:val="00C03284"/>
    <w:rsid w:val="00C03E22"/>
    <w:rsid w:val="00C1056D"/>
    <w:rsid w:val="00C222AF"/>
    <w:rsid w:val="00C3087D"/>
    <w:rsid w:val="00C30BA5"/>
    <w:rsid w:val="00C31E1B"/>
    <w:rsid w:val="00C32F5C"/>
    <w:rsid w:val="00C36FCA"/>
    <w:rsid w:val="00C464B7"/>
    <w:rsid w:val="00C5147F"/>
    <w:rsid w:val="00C56561"/>
    <w:rsid w:val="00C67798"/>
    <w:rsid w:val="00C77E18"/>
    <w:rsid w:val="00C80393"/>
    <w:rsid w:val="00C90D2B"/>
    <w:rsid w:val="00C94B0C"/>
    <w:rsid w:val="00C9751E"/>
    <w:rsid w:val="00CB3955"/>
    <w:rsid w:val="00CC28DA"/>
    <w:rsid w:val="00CC585B"/>
    <w:rsid w:val="00CD6692"/>
    <w:rsid w:val="00CE0FC6"/>
    <w:rsid w:val="00D00AF7"/>
    <w:rsid w:val="00D062BF"/>
    <w:rsid w:val="00D312B3"/>
    <w:rsid w:val="00D37191"/>
    <w:rsid w:val="00D54C20"/>
    <w:rsid w:val="00D61374"/>
    <w:rsid w:val="00D65951"/>
    <w:rsid w:val="00D7068A"/>
    <w:rsid w:val="00D936CC"/>
    <w:rsid w:val="00D9409D"/>
    <w:rsid w:val="00DA31FB"/>
    <w:rsid w:val="00DA42C9"/>
    <w:rsid w:val="00DA6B59"/>
    <w:rsid w:val="00DC7556"/>
    <w:rsid w:val="00DD79F1"/>
    <w:rsid w:val="00DE16FB"/>
    <w:rsid w:val="00DE1E65"/>
    <w:rsid w:val="00DE36DD"/>
    <w:rsid w:val="00DE4348"/>
    <w:rsid w:val="00E010CC"/>
    <w:rsid w:val="00E07DDE"/>
    <w:rsid w:val="00E13CF1"/>
    <w:rsid w:val="00E17752"/>
    <w:rsid w:val="00E46B26"/>
    <w:rsid w:val="00E72649"/>
    <w:rsid w:val="00E96FDE"/>
    <w:rsid w:val="00EA54CE"/>
    <w:rsid w:val="00EB7B7F"/>
    <w:rsid w:val="00EC1273"/>
    <w:rsid w:val="00EC276D"/>
    <w:rsid w:val="00EE1B54"/>
    <w:rsid w:val="00EF44CC"/>
    <w:rsid w:val="00F0034E"/>
    <w:rsid w:val="00F0397E"/>
    <w:rsid w:val="00F22CA1"/>
    <w:rsid w:val="00F36E81"/>
    <w:rsid w:val="00F77BC8"/>
    <w:rsid w:val="00F82778"/>
    <w:rsid w:val="00F9327B"/>
    <w:rsid w:val="00F932DE"/>
    <w:rsid w:val="00F93AA1"/>
    <w:rsid w:val="00FB2E71"/>
    <w:rsid w:val="00FB6733"/>
    <w:rsid w:val="00FC3865"/>
    <w:rsid w:val="00FF7DCB"/>
    <w:rsid w:val="048B3F1C"/>
    <w:rsid w:val="0BD34149"/>
    <w:rsid w:val="102614A3"/>
    <w:rsid w:val="13D73698"/>
    <w:rsid w:val="18FDF513"/>
    <w:rsid w:val="1E03B702"/>
    <w:rsid w:val="1FD36A05"/>
    <w:rsid w:val="268FBCC6"/>
    <w:rsid w:val="27AED74C"/>
    <w:rsid w:val="2D9D746B"/>
    <w:rsid w:val="2FBFCDEE"/>
    <w:rsid w:val="3181C729"/>
    <w:rsid w:val="3EB7FE62"/>
    <w:rsid w:val="4B076988"/>
    <w:rsid w:val="4E3F0A4A"/>
    <w:rsid w:val="51C9CDDE"/>
    <w:rsid w:val="5223B0A8"/>
    <w:rsid w:val="53BCA904"/>
    <w:rsid w:val="555B8335"/>
    <w:rsid w:val="5D8EC936"/>
    <w:rsid w:val="6191C704"/>
    <w:rsid w:val="6267696C"/>
    <w:rsid w:val="659F0A2E"/>
    <w:rsid w:val="65F310E5"/>
    <w:rsid w:val="6983B08C"/>
    <w:rsid w:val="72DCE1F7"/>
    <w:rsid w:val="732497AC"/>
    <w:rsid w:val="76DCAD03"/>
    <w:rsid w:val="793FF3FD"/>
    <w:rsid w:val="79C76950"/>
    <w:rsid w:val="7B74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C94B0C"/>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List Paragraph 1,List Paragraph indent"/>
    <w:basedOn w:val="Normal"/>
    <w:link w:val="ListParagraphChar"/>
    <w:uiPriority w:val="34"/>
    <w:qFormat/>
    <w:rsid w:val="00C90D2B"/>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List Paragraph 1 Char,List Paragraph indent Char"/>
    <w:link w:val="ListParagraph"/>
    <w:uiPriority w:val="34"/>
    <w:rsid w:val="00C90D2B"/>
    <w:rPr>
      <w:rFonts w:ascii="Arial" w:eastAsiaTheme="minorEastAsia" w:hAnsi="Arial"/>
      <w:szCs w:val="24"/>
    </w:rPr>
  </w:style>
  <w:style w:type="paragraph" w:customStyle="1" w:styleId="GuidelineNormal">
    <w:name w:val="Guideline Normal"/>
    <w:basedOn w:val="Normal"/>
    <w:link w:val="GuidelineNormalChar"/>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927598"/>
    <w:pPr>
      <w:tabs>
        <w:tab w:val="left" w:pos="540"/>
        <w:tab w:val="right" w:leader="dot" w:pos="9350"/>
      </w:tabs>
      <w:overflowPunct w:val="0"/>
      <w:autoSpaceDE w:val="0"/>
      <w:autoSpaceDN w:val="0"/>
      <w:adjustRightInd w:val="0"/>
      <w:spacing w:before="240" w:after="120"/>
      <w:ind w:left="540" w:hanging="540"/>
      <w:textAlignment w:val="baseline"/>
    </w:pPr>
    <w:rPr>
      <w:b/>
      <w:noProof/>
      <w:sz w:val="24"/>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927598"/>
    <w:pPr>
      <w:spacing w:after="100" w:line="276" w:lineRule="auto"/>
      <w:ind w:left="22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C94B0C"/>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character" w:styleId="CommentReference">
    <w:name w:val="annotation reference"/>
    <w:basedOn w:val="DefaultParagraphFont"/>
    <w:uiPriority w:val="99"/>
    <w:semiHidden/>
    <w:unhideWhenUsed/>
    <w:rsid w:val="00F22CA1"/>
    <w:rPr>
      <w:sz w:val="16"/>
      <w:szCs w:val="16"/>
    </w:rPr>
  </w:style>
  <w:style w:type="paragraph" w:styleId="CommentText">
    <w:name w:val="annotation text"/>
    <w:basedOn w:val="Normal"/>
    <w:link w:val="CommentTextChar"/>
    <w:uiPriority w:val="99"/>
    <w:semiHidden/>
    <w:unhideWhenUsed/>
    <w:rsid w:val="00F22CA1"/>
    <w:rPr>
      <w:sz w:val="20"/>
    </w:rPr>
  </w:style>
  <w:style w:type="character" w:customStyle="1" w:styleId="CommentTextChar">
    <w:name w:val="Comment Text Char"/>
    <w:basedOn w:val="DefaultParagraphFont"/>
    <w:link w:val="CommentText"/>
    <w:uiPriority w:val="99"/>
    <w:semiHidden/>
    <w:rsid w:val="00F22CA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CA1"/>
    <w:rPr>
      <w:b/>
      <w:bCs/>
    </w:rPr>
  </w:style>
  <w:style w:type="character" w:customStyle="1" w:styleId="CommentSubjectChar">
    <w:name w:val="Comment Subject Char"/>
    <w:basedOn w:val="CommentTextChar"/>
    <w:link w:val="CommentSubject"/>
    <w:uiPriority w:val="99"/>
    <w:semiHidden/>
    <w:rsid w:val="00F22CA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A1"/>
    <w:rPr>
      <w:rFonts w:ascii="Segoe UI" w:eastAsia="Times New Roman" w:hAnsi="Segoe UI" w:cs="Segoe UI"/>
      <w:sz w:val="18"/>
      <w:szCs w:val="18"/>
    </w:rPr>
  </w:style>
  <w:style w:type="table" w:styleId="LightList-Accent5">
    <w:name w:val="Light List Accent 5"/>
    <w:basedOn w:val="TableNormal"/>
    <w:uiPriority w:val="61"/>
    <w:rsid w:val="00DC755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uiPriority w:val="35"/>
    <w:unhideWhenUsed/>
    <w:qFormat/>
    <w:rsid w:val="00C03284"/>
    <w:pPr>
      <w:spacing w:after="200"/>
      <w:jc w:val="center"/>
    </w:pPr>
    <w:rPr>
      <w:b/>
      <w:iCs/>
      <w:sz w:val="18"/>
      <w:szCs w:val="18"/>
    </w:rPr>
  </w:style>
  <w:style w:type="paragraph" w:styleId="NoSpacing">
    <w:name w:val="No Spacing"/>
    <w:uiPriority w:val="1"/>
    <w:qFormat/>
    <w:rsid w:val="00C32F5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32F5C"/>
    <w:rPr>
      <w:color w:val="954F72" w:themeColor="followedHyperlink"/>
      <w:u w:val="single"/>
    </w:rPr>
  </w:style>
  <w:style w:type="paragraph" w:styleId="BodyTextIndent">
    <w:name w:val="Body Text Indent"/>
    <w:basedOn w:val="Normal"/>
    <w:link w:val="BodyTextIndentChar"/>
    <w:uiPriority w:val="99"/>
    <w:semiHidden/>
    <w:unhideWhenUsed/>
    <w:rsid w:val="00C90D2B"/>
    <w:pPr>
      <w:spacing w:after="120"/>
      <w:ind w:left="360"/>
    </w:pPr>
  </w:style>
  <w:style w:type="character" w:customStyle="1" w:styleId="BodyTextIndentChar">
    <w:name w:val="Body Text Indent Char"/>
    <w:basedOn w:val="DefaultParagraphFont"/>
    <w:link w:val="BodyTextIndent"/>
    <w:uiPriority w:val="99"/>
    <w:semiHidden/>
    <w:rsid w:val="00C90D2B"/>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C90D2B"/>
    <w:pPr>
      <w:spacing w:after="120" w:line="480" w:lineRule="auto"/>
      <w:ind w:left="360"/>
    </w:pPr>
  </w:style>
  <w:style w:type="character" w:customStyle="1" w:styleId="BodyTextIndent2Char">
    <w:name w:val="Body Text Indent 2 Char"/>
    <w:basedOn w:val="DefaultParagraphFont"/>
    <w:link w:val="BodyTextIndent2"/>
    <w:uiPriority w:val="99"/>
    <w:semiHidden/>
    <w:rsid w:val="00C90D2B"/>
    <w:rPr>
      <w:rFonts w:ascii="Arial" w:eastAsia="Times New Roman" w:hAnsi="Arial" w:cs="Times New Roman"/>
      <w:szCs w:val="20"/>
    </w:rPr>
  </w:style>
  <w:style w:type="paragraph" w:customStyle="1" w:styleId="ECG1">
    <w:name w:val="ECG1"/>
    <w:basedOn w:val="Normal"/>
    <w:rsid w:val="00C90D2B"/>
    <w:pPr>
      <w:numPr>
        <w:numId w:val="31"/>
      </w:numPr>
      <w:spacing w:before="80" w:after="80" w:line="288" w:lineRule="auto"/>
      <w:jc w:val="both"/>
    </w:pPr>
    <w:rPr>
      <w:rFonts w:ascii="Times New Roman" w:hAnsi="Times New Roman"/>
      <w:sz w:val="24"/>
    </w:rPr>
  </w:style>
  <w:style w:type="paragraph" w:customStyle="1" w:styleId="ECG2">
    <w:name w:val="ECG2"/>
    <w:basedOn w:val="Normal"/>
    <w:rsid w:val="00C90D2B"/>
    <w:pPr>
      <w:numPr>
        <w:ilvl w:val="1"/>
        <w:numId w:val="31"/>
      </w:numPr>
      <w:spacing w:before="80" w:after="80" w:line="288" w:lineRule="auto"/>
      <w:jc w:val="both"/>
    </w:pPr>
    <w:rPr>
      <w:rFonts w:ascii="Times New Roman" w:hAnsi="Times New Roman"/>
      <w:sz w:val="24"/>
    </w:rPr>
  </w:style>
  <w:style w:type="paragraph" w:customStyle="1" w:styleId="ECG3">
    <w:name w:val="ECG3"/>
    <w:basedOn w:val="Normal"/>
    <w:rsid w:val="00C90D2B"/>
    <w:pPr>
      <w:numPr>
        <w:ilvl w:val="2"/>
        <w:numId w:val="31"/>
      </w:numPr>
      <w:spacing w:before="80" w:after="80" w:line="288" w:lineRule="auto"/>
      <w:jc w:val="both"/>
    </w:pPr>
    <w:rPr>
      <w:rFonts w:ascii="Times New Roman" w:hAnsi="Times New Roman"/>
      <w:sz w:val="24"/>
    </w:rPr>
  </w:style>
  <w:style w:type="paragraph" w:customStyle="1" w:styleId="ECG4">
    <w:name w:val="ECG4"/>
    <w:basedOn w:val="Normal"/>
    <w:rsid w:val="00C90D2B"/>
    <w:pPr>
      <w:numPr>
        <w:ilvl w:val="3"/>
        <w:numId w:val="31"/>
      </w:numPr>
      <w:spacing w:before="80" w:after="80" w:line="288" w:lineRule="auto"/>
      <w:jc w:val="both"/>
    </w:pPr>
    <w:rPr>
      <w:rFonts w:ascii="Times New Roman" w:hAnsi="Times New Roman"/>
      <w:sz w:val="24"/>
    </w:rPr>
  </w:style>
  <w:style w:type="paragraph" w:customStyle="1" w:styleId="ECG5">
    <w:name w:val="ECG5"/>
    <w:basedOn w:val="Normal"/>
    <w:rsid w:val="00C90D2B"/>
    <w:pPr>
      <w:numPr>
        <w:ilvl w:val="4"/>
        <w:numId w:val="31"/>
      </w:numPr>
      <w:spacing w:line="288" w:lineRule="auto"/>
      <w:jc w:val="both"/>
    </w:pPr>
    <w:rPr>
      <w:rFonts w:ascii="Times New Roman" w:hAnsi="Times New Roman"/>
      <w:sz w:val="24"/>
    </w:rPr>
  </w:style>
  <w:style w:type="paragraph" w:customStyle="1" w:styleId="ECG6">
    <w:name w:val="ECG6"/>
    <w:basedOn w:val="Normal"/>
    <w:rsid w:val="00C90D2B"/>
    <w:pPr>
      <w:numPr>
        <w:ilvl w:val="5"/>
        <w:numId w:val="31"/>
      </w:numPr>
      <w:spacing w:line="288" w:lineRule="auto"/>
      <w:jc w:val="both"/>
    </w:pPr>
    <w:rPr>
      <w:rFonts w:ascii="Times New Roman" w:hAnsi="Times New Roman"/>
      <w:sz w:val="24"/>
    </w:rPr>
  </w:style>
  <w:style w:type="paragraph" w:customStyle="1" w:styleId="Note">
    <w:name w:val="Note"/>
    <w:basedOn w:val="ListParagraph"/>
    <w:qFormat/>
    <w:rsid w:val="0059285B"/>
    <w:pPr>
      <w:pBdr>
        <w:top w:val="single" w:sz="4" w:space="1" w:color="auto"/>
        <w:bottom w:val="single" w:sz="4" w:space="1" w:color="auto"/>
      </w:pBdr>
      <w:tabs>
        <w:tab w:val="left" w:pos="864"/>
      </w:tabs>
      <w:spacing w:before="120" w:line="240" w:lineRule="auto"/>
      <w:ind w:left="864"/>
      <w:contextualSpacing w:val="0"/>
    </w:pPr>
    <w:rPr>
      <w:rFonts w:ascii="Times New Roman" w:eastAsia="Times New Roman" w:hAnsi="Times New Roman" w:cs="Times New Roman"/>
      <w:i/>
    </w:rPr>
  </w:style>
  <w:style w:type="table" w:customStyle="1" w:styleId="TableGrid1">
    <w:name w:val="Table Grid1"/>
    <w:basedOn w:val="TableNormal"/>
    <w:next w:val="TableGrid"/>
    <w:uiPriority w:val="59"/>
    <w:rsid w:val="00680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013407"/>
    <w:rsid w:val="003A055B"/>
    <w:rsid w:val="00421ED2"/>
    <w:rsid w:val="0060489D"/>
    <w:rsid w:val="008C53F1"/>
    <w:rsid w:val="00AC1757"/>
    <w:rsid w:val="00BC5F99"/>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9"/>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 w:type="paragraph" w:customStyle="1" w:styleId="5CFDEFF24DCF4679AFDF8ACF4CCFE25B">
    <w:name w:val="5CFDEFF24DCF4679AFDF8ACF4CCFE25B"/>
    <w:rsid w:val="00BC5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ARADJU2PS7MR-38-2957</_dlc_DocId>
    <_dlc_DocIdUrl xmlns="fd6b8e64-5135-495f-993d-3801340bb78a">
      <Url>https://watech.sp.wa.gov/ocio/Oversight/_layouts/15/DocIdRedir.aspx?ID=ARADJU2PS7MR-38-2957</Url>
      <Description>ARADJU2PS7MR-38-2957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47F38E-7AA3-4BEE-9712-D72B9EA51E58}">
  <ds:schemaRefs>
    <ds:schemaRef ds:uri="http://www.w3.org/XML/1998/namespace"/>
    <ds:schemaRef ds:uri="http://schemas.microsoft.com/office/2006/metadata/properties"/>
    <ds:schemaRef ds:uri="http://purl.org/dc/terms/"/>
    <ds:schemaRef ds:uri="09e3d6cd-ab51-41d8-a395-b7951242d2a3"/>
    <ds:schemaRef ds:uri="0cab617a-a358-454a-b57a-a95f04bdac8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3.xml><?xml version="1.0" encoding="utf-8"?>
<ds:datastoreItem xmlns:ds="http://schemas.openxmlformats.org/officeDocument/2006/customXml" ds:itemID="{3E0AD94D-D5E4-4B59-95A9-4AC45E1EF02F}"/>
</file>

<file path=customXml/itemProps4.xml><?xml version="1.0" encoding="utf-8"?>
<ds:datastoreItem xmlns:ds="http://schemas.openxmlformats.org/officeDocument/2006/customXml" ds:itemID="{47E5DC2E-29B3-4FAE-A6B8-01FCFAE74444}">
  <ds:schemaRefs>
    <ds:schemaRef ds:uri="http://schemas.openxmlformats.org/officeDocument/2006/bibliography"/>
  </ds:schemaRefs>
</ds:datastoreItem>
</file>

<file path=customXml/itemProps5.xml><?xml version="1.0" encoding="utf-8"?>
<ds:datastoreItem xmlns:ds="http://schemas.openxmlformats.org/officeDocument/2006/customXml" ds:itemID="{448362B8-4EF8-4F73-83EF-2416EBC22F4E}"/>
</file>

<file path=docProps/app.xml><?xml version="1.0" encoding="utf-8"?>
<Properties xmlns="http://schemas.openxmlformats.org/officeDocument/2006/extended-properties" xmlns:vt="http://schemas.openxmlformats.org/officeDocument/2006/docPropsVTypes">
  <Template>Normal</Template>
  <TotalTime>3</TotalTime>
  <Pages>9</Pages>
  <Words>1864</Words>
  <Characters>10629</Characters>
  <Application>Microsoft Office Word</Application>
  <DocSecurity>0</DocSecurity>
  <Lines>88</Lines>
  <Paragraphs>24</Paragraphs>
  <ScaleCrop>false</ScaleCrop>
  <Company>Washington OCIO</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Change Management Plan</dc:title>
  <dc:subject/>
  <dc:creator>Washington OCIO</dc:creator>
  <cp:keywords/>
  <dc:description/>
  <cp:lastModifiedBy>Simpkinson, Nicole (OCIO)</cp:lastModifiedBy>
  <cp:revision>2</cp:revision>
  <dcterms:created xsi:type="dcterms:W3CDTF">2020-12-22T13:13:00Z</dcterms:created>
  <dcterms:modified xsi:type="dcterms:W3CDTF">2020-12-22T13:13:00Z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76fa83a6-a86e-4a47-8731-7c7ba6c03ae3</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